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2C" w:rsidRPr="00160FB5" w:rsidRDefault="00C2052C" w:rsidP="00C2052C">
      <w:pPr>
        <w:pStyle w:val="Ingenmellomrom"/>
        <w:jc w:val="center"/>
        <w:rPr>
          <w:b/>
          <w:sz w:val="52"/>
          <w:lang w:val="fr-FR"/>
        </w:rPr>
      </w:pPr>
    </w:p>
    <w:p w:rsidR="00C2052C" w:rsidRPr="00A10F6B" w:rsidRDefault="00C2052C" w:rsidP="00C2052C">
      <w:pPr>
        <w:pStyle w:val="Ingenmellomrom"/>
        <w:jc w:val="center"/>
        <w:rPr>
          <w:b/>
          <w:sz w:val="52"/>
          <w:szCs w:val="48"/>
          <w:lang w:val="fr-FR"/>
        </w:rPr>
      </w:pPr>
      <w:r w:rsidRPr="00A10F6B">
        <w:rPr>
          <w:b/>
          <w:sz w:val="52"/>
          <w:lang w:val="fr-FR"/>
        </w:rPr>
        <w:t>Modèle de proposition pour les coalitions nationales</w:t>
      </w:r>
    </w:p>
    <w:p w:rsidR="00C2052C" w:rsidRPr="00A10F6B" w:rsidRDefault="00C2052C" w:rsidP="00C2052C">
      <w:pPr>
        <w:pStyle w:val="Ingenmellomrom"/>
        <w:rPr>
          <w:b/>
          <w:sz w:val="48"/>
          <w:szCs w:val="48"/>
          <w:lang w:val="fr-FR"/>
        </w:rPr>
      </w:pPr>
    </w:p>
    <w:p w:rsidR="00C2052C" w:rsidRPr="00A10F6B" w:rsidRDefault="00C2052C" w:rsidP="00C2052C">
      <w:pPr>
        <w:pStyle w:val="Ingenmellomrom"/>
        <w:jc w:val="center"/>
        <w:rPr>
          <w:b/>
          <w:sz w:val="48"/>
          <w:szCs w:val="48"/>
          <w:lang w:val="fr-FR"/>
        </w:rPr>
      </w:pPr>
      <w:r w:rsidRPr="00A10F6B">
        <w:rPr>
          <w:b/>
          <w:sz w:val="48"/>
          <w:lang w:val="fr-FR"/>
        </w:rPr>
        <w:t>CSEF 2013-2014</w:t>
      </w:r>
    </w:p>
    <w:p w:rsidR="00C2052C" w:rsidRPr="00A10F6B" w:rsidRDefault="00C2052C" w:rsidP="00C2052C">
      <w:pPr>
        <w:rPr>
          <w:b/>
          <w:sz w:val="32"/>
          <w:szCs w:val="32"/>
          <w:lang w:val="fr-FR"/>
        </w:rPr>
      </w:pPr>
    </w:p>
    <w:p w:rsidR="00C2052C" w:rsidRPr="00A10F6B" w:rsidRDefault="00C2052C" w:rsidP="00C2052C">
      <w:pPr>
        <w:pStyle w:val="Ingenmellomrom"/>
        <w:jc w:val="both"/>
        <w:rPr>
          <w:sz w:val="24"/>
          <w:lang w:val="fr-FR"/>
        </w:rPr>
      </w:pPr>
      <w:r w:rsidRPr="00A10F6B">
        <w:rPr>
          <w:sz w:val="24"/>
          <w:lang w:val="fr-FR"/>
        </w:rPr>
        <w:t>La Campagne mondiale pour l'éducation (CME) et ses partenaires régionaux ACEA, ANCEFA, Oxfam GB West Africa, ASPBAE, EIAP, CLADE et ActionAid Americas</w:t>
      </w:r>
      <w:r w:rsidRPr="00A10F6B">
        <w:rPr>
          <w:b/>
          <w:i/>
          <w:sz w:val="24"/>
          <w:lang w:val="fr-FR"/>
        </w:rPr>
        <w:t xml:space="preserve"> </w:t>
      </w:r>
      <w:r w:rsidRPr="00A10F6B">
        <w:rPr>
          <w:sz w:val="24"/>
          <w:lang w:val="fr-FR"/>
        </w:rPr>
        <w:t xml:space="preserve">lancent un appel aux coalitions nationales de l'éducation pour leur proposer de recevoir un financement au titre du Fonds de la société civile pour l’éducation (CSEF) 2013-2014. Les coalitions éligibles et intéressées doivent soumettre leur candidature au Secrétariat régional du CSEF avant la date limite du </w:t>
      </w:r>
      <w:r w:rsidRPr="00A10F6B">
        <w:rPr>
          <w:b/>
          <w:sz w:val="24"/>
          <w:lang w:val="fr-FR"/>
        </w:rPr>
        <w:t>20 mai 2013</w:t>
      </w:r>
      <w:r w:rsidRPr="00A10F6B">
        <w:rPr>
          <w:sz w:val="24"/>
          <w:lang w:val="fr-FR"/>
        </w:rPr>
        <w:t xml:space="preserve">.   </w:t>
      </w:r>
    </w:p>
    <w:p w:rsidR="00C2052C" w:rsidRPr="00A10F6B" w:rsidRDefault="00C2052C" w:rsidP="00C2052C">
      <w:pPr>
        <w:pStyle w:val="Ingenmellomrom"/>
        <w:jc w:val="both"/>
        <w:rPr>
          <w:sz w:val="24"/>
          <w:lang w:val="fr-FR"/>
        </w:rPr>
      </w:pPr>
    </w:p>
    <w:p w:rsidR="00C2052C" w:rsidRPr="00A10F6B" w:rsidRDefault="00C2052C" w:rsidP="00C2052C">
      <w:pPr>
        <w:pStyle w:val="Ingenmellomrom"/>
        <w:jc w:val="both"/>
        <w:rPr>
          <w:sz w:val="24"/>
          <w:lang w:val="fr-FR"/>
        </w:rPr>
      </w:pPr>
      <w:r w:rsidRPr="00A10F6B">
        <w:rPr>
          <w:sz w:val="24"/>
          <w:lang w:val="fr-FR"/>
        </w:rPr>
        <w:t>Pour recevoir un financement CSEF 2013-2014, les coalitions devront envoyer tous les éléments de leur proposition</w:t>
      </w:r>
      <w:r w:rsidRPr="00A10F6B">
        <w:rPr>
          <w:b/>
          <w:sz w:val="24"/>
          <w:lang w:val="fr-FR"/>
        </w:rPr>
        <w:t xml:space="preserve"> par e-mail</w:t>
      </w:r>
      <w:r w:rsidRPr="00A10F6B">
        <w:rPr>
          <w:sz w:val="24"/>
          <w:lang w:val="fr-FR"/>
        </w:rPr>
        <w:t xml:space="preserve"> au Secrétariat régional du CSEF avant le </w:t>
      </w:r>
      <w:r w:rsidRPr="00A10F6B">
        <w:rPr>
          <w:b/>
          <w:sz w:val="24"/>
          <w:lang w:val="fr-FR"/>
        </w:rPr>
        <w:t>20 mai 2013 11h00 GMT</w:t>
      </w:r>
      <w:r w:rsidRPr="00A10F6B">
        <w:rPr>
          <w:sz w:val="24"/>
          <w:lang w:val="fr-FR"/>
        </w:rPr>
        <w:t xml:space="preserve">. Les candidatures reçues après cette date ne pourront pas être prises en compte. Remplissez toutes les sections de ce modèle de proposition et joignez tous les documents requis (notamment le budget de la coalition). Référez-vous au document de </w:t>
      </w:r>
      <w:r w:rsidRPr="00A10F6B">
        <w:rPr>
          <w:i/>
          <w:sz w:val="24"/>
          <w:lang w:val="fr-FR"/>
        </w:rPr>
        <w:t xml:space="preserve">Présentation du </w:t>
      </w:r>
      <w:bookmarkStart w:id="0" w:name="_GoBack"/>
      <w:r w:rsidRPr="00A10F6B">
        <w:rPr>
          <w:i/>
          <w:sz w:val="24"/>
          <w:lang w:val="fr-FR"/>
        </w:rPr>
        <w:t>programme</w:t>
      </w:r>
      <w:bookmarkEnd w:id="0"/>
      <w:r w:rsidRPr="00A10F6B">
        <w:rPr>
          <w:i/>
          <w:sz w:val="24"/>
          <w:lang w:val="fr-FR"/>
        </w:rPr>
        <w:t xml:space="preserve"> et recommandations aux coalitions</w:t>
      </w:r>
      <w:r w:rsidRPr="00A10F6B">
        <w:rPr>
          <w:sz w:val="24"/>
          <w:lang w:val="fr-FR"/>
        </w:rPr>
        <w:t xml:space="preserve"> </w:t>
      </w:r>
      <w:r w:rsidRPr="00A10F6B">
        <w:rPr>
          <w:i/>
          <w:sz w:val="24"/>
          <w:lang w:val="fr-FR"/>
        </w:rPr>
        <w:t>(CSEF 2013-2014).</w:t>
      </w:r>
      <w:r w:rsidRPr="00A10F6B">
        <w:rPr>
          <w:sz w:val="24"/>
          <w:lang w:val="fr-FR"/>
        </w:rPr>
        <w:t xml:space="preserve"> Les secrétariats régionaux et le secrétariat mondial ainsi que les agences de gestion financière sont à votre disposition pour répondre à vos questions et vous aider à compléter cette proposition et à préparer le budget correspondant.</w:t>
      </w:r>
    </w:p>
    <w:p w:rsidR="00B20F65" w:rsidRPr="00A10F6B" w:rsidRDefault="00B20F65" w:rsidP="00B20F65">
      <w:pPr>
        <w:pStyle w:val="Ingenmellomrom"/>
        <w:rPr>
          <w:lang w:val="fr-FR"/>
        </w:rPr>
      </w:pPr>
    </w:p>
    <w:p w:rsidR="00B20F65" w:rsidRPr="00A10F6B" w:rsidRDefault="00B20F65" w:rsidP="00B20F65">
      <w:pPr>
        <w:rPr>
          <w:lang w:val="fr-FR"/>
        </w:rPr>
      </w:pPr>
    </w:p>
    <w:p w:rsidR="00B20F65" w:rsidRPr="00A10F6B" w:rsidRDefault="00B20F65" w:rsidP="00B20F65">
      <w:pPr>
        <w:rPr>
          <w:lang w:val="fr-FR"/>
        </w:rPr>
      </w:pPr>
    </w:p>
    <w:p w:rsidR="00B20F65" w:rsidRPr="00A10F6B" w:rsidRDefault="00B20F65" w:rsidP="00B20F65">
      <w:pPr>
        <w:rPr>
          <w:lang w:val="fr-FR"/>
        </w:rPr>
      </w:pPr>
    </w:p>
    <w:p w:rsidR="00B20F65" w:rsidRPr="00A10F6B" w:rsidRDefault="00B20F65" w:rsidP="00B20F65">
      <w:pPr>
        <w:pStyle w:val="Ingenmellomrom"/>
        <w:rPr>
          <w:lang w:val="fr-FR"/>
        </w:rPr>
      </w:pPr>
    </w:p>
    <w:p w:rsidR="00B20F65" w:rsidRPr="00A10F6B" w:rsidRDefault="00C2052C" w:rsidP="00B20F65">
      <w:pPr>
        <w:pStyle w:val="Ingenmellomrom"/>
        <w:rPr>
          <w:lang w:val="fr-FR"/>
        </w:rPr>
      </w:pPr>
      <w:r w:rsidRPr="00A10F6B">
        <w:rPr>
          <w:noProof/>
          <w:lang w:eastAsia="nb-NO"/>
        </w:rPr>
        <w:drawing>
          <wp:anchor distT="0" distB="0" distL="114300" distR="114300" simplePos="0" relativeHeight="251663360" behindDoc="0" locked="0" layoutInCell="1" allowOverlap="1">
            <wp:simplePos x="0" y="0"/>
            <wp:positionH relativeFrom="column">
              <wp:posOffset>5727700</wp:posOffset>
            </wp:positionH>
            <wp:positionV relativeFrom="paragraph">
              <wp:posOffset>167005</wp:posOffset>
            </wp:positionV>
            <wp:extent cx="1559560" cy="584200"/>
            <wp:effectExtent l="25400" t="0" r="0" b="0"/>
            <wp:wrapTight wrapText="bothSides">
              <wp:wrapPolygon edited="0">
                <wp:start x="-352" y="0"/>
                <wp:lineTo x="-352" y="20661"/>
                <wp:lineTo x="21459" y="20661"/>
                <wp:lineTo x="21459" y="0"/>
                <wp:lineTo x="-352" y="0"/>
              </wp:wrapPolygon>
            </wp:wrapTight>
            <wp:docPr id="4" name="" descr=":::::::Desktop:Screen Shot 2013-04-22 at 12.2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04-22 at 12.25.05.png"/>
                    <pic:cNvPicPr>
                      <a:picLocks noChangeAspect="1" noChangeArrowheads="1"/>
                    </pic:cNvPicPr>
                  </pic:nvPicPr>
                  <pic:blipFill>
                    <a:blip r:embed="rId7" cstate="print"/>
                    <a:srcRect/>
                    <a:stretch>
                      <a:fillRect/>
                    </a:stretch>
                  </pic:blipFill>
                  <pic:spPr bwMode="auto">
                    <a:xfrm>
                      <a:off x="0" y="0"/>
                      <a:ext cx="1559560" cy="584200"/>
                    </a:xfrm>
                    <a:prstGeom prst="rect">
                      <a:avLst/>
                    </a:prstGeom>
                    <a:noFill/>
                    <a:ln w="9525">
                      <a:noFill/>
                      <a:miter lim="800000"/>
                      <a:headEnd/>
                      <a:tailEnd/>
                    </a:ln>
                  </pic:spPr>
                </pic:pic>
              </a:graphicData>
            </a:graphic>
          </wp:anchor>
        </w:drawing>
      </w:r>
      <w:r w:rsidRPr="00A10F6B">
        <w:rPr>
          <w:noProof/>
          <w:lang w:eastAsia="nb-NO"/>
        </w:rPr>
        <w:drawing>
          <wp:anchor distT="0" distB="0" distL="114300" distR="114300" simplePos="0" relativeHeight="251661312" behindDoc="0" locked="0" layoutInCell="1" allowOverlap="1">
            <wp:simplePos x="0" y="0"/>
            <wp:positionH relativeFrom="column">
              <wp:posOffset>3003550</wp:posOffset>
            </wp:positionH>
            <wp:positionV relativeFrom="paragraph">
              <wp:posOffset>281305</wp:posOffset>
            </wp:positionV>
            <wp:extent cx="1539875" cy="660400"/>
            <wp:effectExtent l="25400" t="0" r="9525" b="0"/>
            <wp:wrapTight wrapText="bothSides">
              <wp:wrapPolygon edited="0">
                <wp:start x="-356" y="0"/>
                <wp:lineTo x="-356" y="20769"/>
                <wp:lineTo x="21734" y="20769"/>
                <wp:lineTo x="21734" y="0"/>
                <wp:lineTo x="-356" y="0"/>
              </wp:wrapPolygon>
            </wp:wrapTight>
            <wp:docPr id="3" name="" descr="ance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efa2.jpg"/>
                    <pic:cNvPicPr/>
                  </pic:nvPicPr>
                  <pic:blipFill>
                    <a:blip r:embed="rId8"/>
                    <a:srcRect l="1108" t="24211" r="2141" b="16842"/>
                    <a:stretch>
                      <a:fillRect/>
                    </a:stretch>
                  </pic:blipFill>
                  <pic:spPr>
                    <a:xfrm>
                      <a:off x="0" y="0"/>
                      <a:ext cx="1539875" cy="660400"/>
                    </a:xfrm>
                    <a:prstGeom prst="rect">
                      <a:avLst/>
                    </a:prstGeom>
                  </pic:spPr>
                </pic:pic>
              </a:graphicData>
            </a:graphic>
          </wp:anchor>
        </w:drawing>
      </w:r>
      <w:r w:rsidRPr="00A10F6B">
        <w:rPr>
          <w:noProof/>
          <w:lang w:eastAsia="nb-NO"/>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167005</wp:posOffset>
            </wp:positionV>
            <wp:extent cx="2460625" cy="635000"/>
            <wp:effectExtent l="25400" t="0" r="3175" b="0"/>
            <wp:wrapTight wrapText="bothSides">
              <wp:wrapPolygon edited="0">
                <wp:start x="-223" y="0"/>
                <wp:lineTo x="-223" y="20736"/>
                <wp:lineTo x="21628" y="20736"/>
                <wp:lineTo x="21628" y="0"/>
                <wp:lineTo x="-223"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E_logo_RGB_FR.jpg"/>
                    <pic:cNvPicPr/>
                  </pic:nvPicPr>
                  <pic:blipFill>
                    <a:blip r:embed="rId9"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460625" cy="635000"/>
                    </a:xfrm>
                    <a:prstGeom prst="rect">
                      <a:avLst/>
                    </a:prstGeom>
                  </pic:spPr>
                </pic:pic>
              </a:graphicData>
            </a:graphic>
          </wp:anchor>
        </w:drawing>
      </w:r>
    </w:p>
    <w:p w:rsidR="00B20F65" w:rsidRPr="00A10F6B" w:rsidRDefault="00B20F65" w:rsidP="00B20F65">
      <w:pPr>
        <w:pStyle w:val="Ingenmellomrom"/>
        <w:rPr>
          <w:lang w:val="fr-FR"/>
        </w:rPr>
      </w:pPr>
    </w:p>
    <w:p w:rsidR="00ED4C32" w:rsidRPr="00A10F6B" w:rsidRDefault="00ED4C32" w:rsidP="00B20F65">
      <w:pPr>
        <w:pStyle w:val="Ingenmellomrom"/>
        <w:rPr>
          <w:lang w:val="fr-FR"/>
        </w:rPr>
      </w:pPr>
    </w:p>
    <w:p w:rsidR="0080560E" w:rsidRPr="00A10F6B" w:rsidRDefault="0080560E" w:rsidP="00B20F65">
      <w:pPr>
        <w:pStyle w:val="Ingenmellomrom"/>
        <w:rPr>
          <w:lang w:val="fr-FR"/>
        </w:rPr>
      </w:pPr>
    </w:p>
    <w:p w:rsidR="0080560E" w:rsidRPr="00A10F6B" w:rsidRDefault="0080560E" w:rsidP="00B20F65">
      <w:pPr>
        <w:pStyle w:val="Ingenmellomrom"/>
        <w:rPr>
          <w:lang w:val="fr-FR"/>
        </w:rPr>
      </w:pPr>
    </w:p>
    <w:p w:rsidR="0080560E" w:rsidRPr="00A10F6B" w:rsidRDefault="0080560E" w:rsidP="00B20F65">
      <w:pPr>
        <w:pStyle w:val="Ingenmellomrom"/>
        <w:rPr>
          <w:lang w:val="fr-FR"/>
        </w:rPr>
      </w:pPr>
    </w:p>
    <w:p w:rsidR="0080560E" w:rsidRPr="00A10F6B" w:rsidRDefault="0080560E" w:rsidP="00B20F65">
      <w:pPr>
        <w:pStyle w:val="Ingenmellomrom"/>
        <w:rPr>
          <w:lang w:val="fr-FR"/>
        </w:rPr>
      </w:pPr>
    </w:p>
    <w:p w:rsidR="00ED4C32" w:rsidRPr="00A10F6B" w:rsidRDefault="00ED4C32" w:rsidP="00B20F65">
      <w:pPr>
        <w:pStyle w:val="Ingenmellomrom"/>
        <w:rPr>
          <w:lang w:val="fr-FR"/>
        </w:rPr>
      </w:pPr>
    </w:p>
    <w:p w:rsidR="00B20F65" w:rsidRPr="00A10F6B" w:rsidRDefault="00B20F65" w:rsidP="00B20F65">
      <w:pPr>
        <w:pStyle w:val="Ingenmellomrom"/>
        <w:rPr>
          <w:lang w:val="fr-FR"/>
        </w:rPr>
      </w:pPr>
    </w:p>
    <w:sdt>
      <w:sdtPr>
        <w:rPr>
          <w:rFonts w:eastAsiaTheme="minorHAnsi" w:cstheme="minorBidi"/>
          <w:b w:val="0"/>
          <w:bCs w:val="0"/>
          <w:color w:val="auto"/>
          <w:sz w:val="22"/>
          <w:szCs w:val="22"/>
          <w:lang w:val="nb-NO" w:eastAsia="en-US"/>
        </w:rPr>
        <w:id w:val="1150758816"/>
        <w:docPartObj>
          <w:docPartGallery w:val="Table of Contents"/>
          <w:docPartUnique/>
        </w:docPartObj>
      </w:sdtPr>
      <w:sdtEndPr>
        <w:rPr>
          <w:lang w:val="en-US"/>
        </w:rPr>
      </w:sdtEndPr>
      <w:sdtContent>
        <w:p w:rsidR="00F76916" w:rsidRPr="00A10F6B" w:rsidRDefault="00F76916">
          <w:pPr>
            <w:pStyle w:val="Overskriftforinnholdsfortegnelse"/>
          </w:pPr>
          <w:r w:rsidRPr="00A10F6B">
            <w:t>Sommaire</w:t>
          </w:r>
        </w:p>
        <w:p w:rsidR="00F76916" w:rsidRPr="00A10F6B" w:rsidRDefault="002016A0">
          <w:pPr>
            <w:pStyle w:val="INNH1"/>
            <w:tabs>
              <w:tab w:val="right" w:leader="dot" w:pos="12950"/>
            </w:tabs>
            <w:rPr>
              <w:rFonts w:ascii="Calibri" w:eastAsiaTheme="minorEastAsia" w:hAnsi="Calibri"/>
              <w:b w:val="0"/>
              <w:noProof/>
              <w:color w:val="auto"/>
              <w:lang w:eastAsia="nb-NO"/>
            </w:rPr>
          </w:pPr>
          <w:r w:rsidRPr="00A10F6B">
            <w:rPr>
              <w:rFonts w:ascii="Calibri" w:hAnsi="Calibri"/>
              <w:color w:val="auto"/>
            </w:rPr>
            <w:fldChar w:fldCharType="begin"/>
          </w:r>
          <w:r w:rsidR="00F76916" w:rsidRPr="00A10F6B">
            <w:rPr>
              <w:rFonts w:ascii="Calibri" w:hAnsi="Calibri"/>
              <w:color w:val="auto"/>
            </w:rPr>
            <w:instrText xml:space="preserve"> TOC \o "1-3" \h \z \u </w:instrText>
          </w:r>
          <w:r w:rsidRPr="00A10F6B">
            <w:rPr>
              <w:rFonts w:ascii="Calibri" w:hAnsi="Calibri"/>
              <w:color w:val="auto"/>
            </w:rPr>
            <w:fldChar w:fldCharType="separate"/>
          </w:r>
          <w:r w:rsidR="00F76916" w:rsidRPr="00A10F6B">
            <w:rPr>
              <w:rFonts w:ascii="Calibri" w:hAnsi="Calibri"/>
              <w:noProof/>
              <w:color w:val="auto"/>
            </w:rPr>
            <w:t>Section 1 : Page de couverture de la proposition</w:t>
          </w:r>
          <w:r w:rsidR="00F76916" w:rsidRPr="00A10F6B">
            <w:rPr>
              <w:rFonts w:ascii="Calibri" w:hAnsi="Calibri"/>
              <w:noProof/>
              <w:color w:val="auto"/>
            </w:rPr>
            <w:tab/>
          </w:r>
          <w:r w:rsidRPr="00A10F6B">
            <w:rPr>
              <w:rFonts w:ascii="Calibri" w:hAnsi="Calibri"/>
              <w:noProof/>
              <w:color w:val="auto"/>
            </w:rPr>
            <w:fldChar w:fldCharType="begin"/>
          </w:r>
          <w:r w:rsidR="00F76916" w:rsidRPr="00A10F6B">
            <w:rPr>
              <w:rFonts w:ascii="Calibri" w:hAnsi="Calibri"/>
              <w:noProof/>
              <w:color w:val="auto"/>
            </w:rPr>
            <w:instrText xml:space="preserve"> PAGEREF _Toc228594263 \h </w:instrText>
          </w:r>
          <w:r w:rsidR="00A10F6B" w:rsidRPr="00A10F6B">
            <w:rPr>
              <w:rFonts w:ascii="Calibri" w:hAnsi="Calibri"/>
              <w:noProof/>
              <w:color w:val="auto"/>
            </w:rPr>
          </w:r>
          <w:r w:rsidRPr="00A10F6B">
            <w:rPr>
              <w:rFonts w:ascii="Calibri" w:hAnsi="Calibri"/>
              <w:noProof/>
              <w:color w:val="auto"/>
            </w:rPr>
            <w:fldChar w:fldCharType="separate"/>
          </w:r>
          <w:r w:rsidR="00F76916" w:rsidRPr="00A10F6B">
            <w:rPr>
              <w:rFonts w:ascii="Calibri" w:hAnsi="Calibri"/>
              <w:noProof/>
              <w:color w:val="auto"/>
            </w:rPr>
            <w:t>3</w:t>
          </w:r>
          <w:r w:rsidRPr="00A10F6B">
            <w:rPr>
              <w:rFonts w:ascii="Calibri" w:hAnsi="Calibri"/>
              <w:noProof/>
              <w:color w:val="auto"/>
            </w:rPr>
            <w:fldChar w:fldCharType="end"/>
          </w:r>
        </w:p>
        <w:p w:rsidR="00F76916" w:rsidRPr="00A10F6B" w:rsidRDefault="00F76916">
          <w:pPr>
            <w:pStyle w:val="INNH1"/>
            <w:tabs>
              <w:tab w:val="right" w:leader="dot" w:pos="12950"/>
            </w:tabs>
            <w:rPr>
              <w:rFonts w:ascii="Calibri" w:eastAsiaTheme="minorEastAsia" w:hAnsi="Calibri"/>
              <w:b w:val="0"/>
              <w:noProof/>
              <w:color w:val="auto"/>
              <w:lang w:eastAsia="nb-NO"/>
            </w:rPr>
          </w:pPr>
          <w:r w:rsidRPr="00A10F6B">
            <w:rPr>
              <w:rFonts w:ascii="Calibri" w:hAnsi="Calibri"/>
              <w:noProof/>
              <w:color w:val="auto"/>
            </w:rPr>
            <w:t>Section 2 : Description de la proposition</w:t>
          </w:r>
          <w:r w:rsidRPr="00A10F6B">
            <w:rPr>
              <w:rFonts w:ascii="Calibri" w:hAnsi="Calibri"/>
              <w:noProof/>
              <w:color w:val="auto"/>
            </w:rPr>
            <w:tab/>
          </w:r>
          <w:r w:rsidR="002016A0" w:rsidRPr="00A10F6B">
            <w:rPr>
              <w:rFonts w:ascii="Calibri" w:hAnsi="Calibri"/>
              <w:noProof/>
              <w:color w:val="auto"/>
            </w:rPr>
            <w:fldChar w:fldCharType="begin"/>
          </w:r>
          <w:r w:rsidRPr="00A10F6B">
            <w:rPr>
              <w:rFonts w:ascii="Calibri" w:hAnsi="Calibri"/>
              <w:noProof/>
              <w:color w:val="auto"/>
            </w:rPr>
            <w:instrText xml:space="preserve"> PAGEREF _Toc228594264 \h </w:instrText>
          </w:r>
          <w:r w:rsidR="00A10F6B" w:rsidRPr="00A10F6B">
            <w:rPr>
              <w:rFonts w:ascii="Calibri" w:hAnsi="Calibri"/>
              <w:noProof/>
              <w:color w:val="auto"/>
            </w:rPr>
          </w:r>
          <w:r w:rsidR="002016A0" w:rsidRPr="00A10F6B">
            <w:rPr>
              <w:rFonts w:ascii="Calibri" w:hAnsi="Calibri"/>
              <w:noProof/>
              <w:color w:val="auto"/>
            </w:rPr>
            <w:fldChar w:fldCharType="separate"/>
          </w:r>
          <w:r w:rsidRPr="00A10F6B">
            <w:rPr>
              <w:rFonts w:ascii="Calibri" w:hAnsi="Calibri"/>
              <w:noProof/>
              <w:color w:val="auto"/>
            </w:rPr>
            <w:t>7</w:t>
          </w:r>
          <w:r w:rsidR="002016A0" w:rsidRPr="00A10F6B">
            <w:rPr>
              <w:rFonts w:ascii="Calibri" w:hAnsi="Calibri"/>
              <w:noProof/>
              <w:color w:val="auto"/>
            </w:rPr>
            <w:fldChar w:fldCharType="end"/>
          </w:r>
        </w:p>
        <w:p w:rsidR="00F76916" w:rsidRPr="00A10F6B" w:rsidRDefault="00F76916">
          <w:pPr>
            <w:pStyle w:val="INNH3"/>
            <w:tabs>
              <w:tab w:val="right" w:leader="dot" w:pos="12950"/>
            </w:tabs>
            <w:rPr>
              <w:rFonts w:ascii="Calibri" w:eastAsiaTheme="minorEastAsia" w:hAnsi="Calibri"/>
              <w:i w:val="0"/>
              <w:noProof/>
              <w:sz w:val="24"/>
              <w:szCs w:val="24"/>
              <w:lang w:eastAsia="nb-NO"/>
            </w:rPr>
          </w:pPr>
          <w:r w:rsidRPr="00A10F6B">
            <w:rPr>
              <w:rFonts w:ascii="Calibri" w:hAnsi="Calibri"/>
              <w:noProof/>
            </w:rPr>
            <w:t>2.1 Présentation de la coalition</w:t>
          </w:r>
          <w:r w:rsidRPr="00A10F6B">
            <w:rPr>
              <w:rFonts w:ascii="Calibri" w:hAnsi="Calibri"/>
              <w:noProof/>
            </w:rPr>
            <w:tab/>
          </w:r>
          <w:r w:rsidR="002016A0" w:rsidRPr="00A10F6B">
            <w:rPr>
              <w:rFonts w:ascii="Calibri" w:hAnsi="Calibri"/>
              <w:noProof/>
            </w:rPr>
            <w:fldChar w:fldCharType="begin"/>
          </w:r>
          <w:r w:rsidRPr="00A10F6B">
            <w:rPr>
              <w:rFonts w:ascii="Calibri" w:hAnsi="Calibri"/>
              <w:noProof/>
            </w:rPr>
            <w:instrText xml:space="preserve"> PAGEREF _Toc228594265 \h </w:instrText>
          </w:r>
          <w:r w:rsidR="00A10F6B" w:rsidRPr="00A10F6B">
            <w:rPr>
              <w:rFonts w:ascii="Calibri" w:hAnsi="Calibri"/>
              <w:noProof/>
            </w:rPr>
          </w:r>
          <w:r w:rsidR="002016A0" w:rsidRPr="00A10F6B">
            <w:rPr>
              <w:rFonts w:ascii="Calibri" w:hAnsi="Calibri"/>
              <w:noProof/>
            </w:rPr>
            <w:fldChar w:fldCharType="separate"/>
          </w:r>
          <w:r w:rsidRPr="00A10F6B">
            <w:rPr>
              <w:rFonts w:ascii="Calibri" w:hAnsi="Calibri"/>
              <w:noProof/>
            </w:rPr>
            <w:t>7</w:t>
          </w:r>
          <w:r w:rsidR="002016A0" w:rsidRPr="00A10F6B">
            <w:rPr>
              <w:rFonts w:ascii="Calibri" w:hAnsi="Calibri"/>
              <w:noProof/>
            </w:rPr>
            <w:fldChar w:fldCharType="end"/>
          </w:r>
        </w:p>
        <w:p w:rsidR="00F76916" w:rsidRPr="00A10F6B" w:rsidRDefault="00F76916">
          <w:pPr>
            <w:pStyle w:val="INNH3"/>
            <w:tabs>
              <w:tab w:val="right" w:leader="dot" w:pos="12950"/>
            </w:tabs>
            <w:rPr>
              <w:rFonts w:ascii="Calibri" w:eastAsiaTheme="minorEastAsia" w:hAnsi="Calibri"/>
              <w:i w:val="0"/>
              <w:noProof/>
              <w:sz w:val="24"/>
              <w:szCs w:val="24"/>
              <w:lang w:eastAsia="nb-NO"/>
            </w:rPr>
          </w:pPr>
          <w:r w:rsidRPr="00A10F6B">
            <w:rPr>
              <w:rFonts w:ascii="Calibri" w:hAnsi="Calibri"/>
              <w:noProof/>
            </w:rPr>
            <w:t>2.2 Contexte national et consultation des membres</w:t>
          </w:r>
          <w:r w:rsidRPr="00A10F6B">
            <w:rPr>
              <w:rFonts w:ascii="Calibri" w:hAnsi="Calibri"/>
              <w:noProof/>
            </w:rPr>
            <w:tab/>
          </w:r>
          <w:r w:rsidR="002016A0" w:rsidRPr="00A10F6B">
            <w:rPr>
              <w:rFonts w:ascii="Calibri" w:hAnsi="Calibri"/>
              <w:noProof/>
            </w:rPr>
            <w:fldChar w:fldCharType="begin"/>
          </w:r>
          <w:r w:rsidRPr="00A10F6B">
            <w:rPr>
              <w:rFonts w:ascii="Calibri" w:hAnsi="Calibri"/>
              <w:noProof/>
            </w:rPr>
            <w:instrText xml:space="preserve"> PAGEREF _Toc228594266 \h </w:instrText>
          </w:r>
          <w:r w:rsidR="00A10F6B" w:rsidRPr="00A10F6B">
            <w:rPr>
              <w:rFonts w:ascii="Calibri" w:hAnsi="Calibri"/>
              <w:noProof/>
            </w:rPr>
          </w:r>
          <w:r w:rsidR="002016A0" w:rsidRPr="00A10F6B">
            <w:rPr>
              <w:rFonts w:ascii="Calibri" w:hAnsi="Calibri"/>
              <w:noProof/>
            </w:rPr>
            <w:fldChar w:fldCharType="separate"/>
          </w:r>
          <w:r w:rsidRPr="00A10F6B">
            <w:rPr>
              <w:rFonts w:ascii="Calibri" w:hAnsi="Calibri"/>
              <w:noProof/>
            </w:rPr>
            <w:t>8</w:t>
          </w:r>
          <w:r w:rsidR="002016A0" w:rsidRPr="00A10F6B">
            <w:rPr>
              <w:rFonts w:ascii="Calibri" w:hAnsi="Calibri"/>
              <w:noProof/>
            </w:rPr>
            <w:fldChar w:fldCharType="end"/>
          </w:r>
        </w:p>
        <w:p w:rsidR="00F76916" w:rsidRPr="00A10F6B" w:rsidRDefault="00F76916">
          <w:pPr>
            <w:pStyle w:val="INNH3"/>
            <w:tabs>
              <w:tab w:val="right" w:leader="dot" w:pos="12950"/>
            </w:tabs>
            <w:rPr>
              <w:rFonts w:ascii="Calibri" w:eastAsiaTheme="minorEastAsia" w:hAnsi="Calibri"/>
              <w:i w:val="0"/>
              <w:noProof/>
              <w:sz w:val="24"/>
              <w:szCs w:val="24"/>
              <w:lang w:eastAsia="nb-NO"/>
            </w:rPr>
          </w:pPr>
          <w:r w:rsidRPr="00A10F6B">
            <w:rPr>
              <w:rFonts w:ascii="Calibri" w:hAnsi="Calibri"/>
              <w:noProof/>
            </w:rPr>
            <w:t>2.3 Objectifs de la coalition pour l'utilisation des fonds CSEF 2013-2014</w:t>
          </w:r>
          <w:r w:rsidRPr="00A10F6B">
            <w:rPr>
              <w:rFonts w:ascii="Calibri" w:hAnsi="Calibri"/>
              <w:noProof/>
            </w:rPr>
            <w:tab/>
          </w:r>
          <w:r w:rsidR="002016A0" w:rsidRPr="00A10F6B">
            <w:rPr>
              <w:rFonts w:ascii="Calibri" w:hAnsi="Calibri"/>
              <w:noProof/>
            </w:rPr>
            <w:fldChar w:fldCharType="begin"/>
          </w:r>
          <w:r w:rsidRPr="00A10F6B">
            <w:rPr>
              <w:rFonts w:ascii="Calibri" w:hAnsi="Calibri"/>
              <w:noProof/>
            </w:rPr>
            <w:instrText xml:space="preserve"> PAGEREF _Toc228594267 \h </w:instrText>
          </w:r>
          <w:r w:rsidR="00A10F6B" w:rsidRPr="00A10F6B">
            <w:rPr>
              <w:rFonts w:ascii="Calibri" w:hAnsi="Calibri"/>
              <w:noProof/>
            </w:rPr>
          </w:r>
          <w:r w:rsidR="002016A0" w:rsidRPr="00A10F6B">
            <w:rPr>
              <w:rFonts w:ascii="Calibri" w:hAnsi="Calibri"/>
              <w:noProof/>
            </w:rPr>
            <w:fldChar w:fldCharType="separate"/>
          </w:r>
          <w:r w:rsidRPr="00A10F6B">
            <w:rPr>
              <w:rFonts w:ascii="Calibri" w:hAnsi="Calibri"/>
              <w:noProof/>
            </w:rPr>
            <w:t>11</w:t>
          </w:r>
          <w:r w:rsidR="002016A0" w:rsidRPr="00A10F6B">
            <w:rPr>
              <w:rFonts w:ascii="Calibri" w:hAnsi="Calibri"/>
              <w:noProof/>
            </w:rPr>
            <w:fldChar w:fldCharType="end"/>
          </w:r>
        </w:p>
        <w:p w:rsidR="00F76916" w:rsidRPr="00A10F6B" w:rsidRDefault="00F76916">
          <w:pPr>
            <w:pStyle w:val="INNH3"/>
            <w:tabs>
              <w:tab w:val="right" w:leader="dot" w:pos="12950"/>
            </w:tabs>
            <w:rPr>
              <w:rFonts w:ascii="Calibri" w:eastAsiaTheme="minorEastAsia" w:hAnsi="Calibri"/>
              <w:i w:val="0"/>
              <w:noProof/>
              <w:sz w:val="24"/>
              <w:szCs w:val="24"/>
              <w:lang w:eastAsia="nb-NO"/>
            </w:rPr>
          </w:pPr>
          <w:r w:rsidRPr="00A10F6B">
            <w:rPr>
              <w:rFonts w:ascii="Calibri" w:hAnsi="Calibri"/>
              <w:noProof/>
            </w:rPr>
            <w:t xml:space="preserve">2.4 </w:t>
          </w:r>
          <w:r w:rsidRPr="00A10F6B">
            <w:rPr>
              <w:rFonts w:ascii="Calibri" w:hAnsi="Calibri"/>
              <w:noProof/>
              <w:lang w:val="en-GB"/>
            </w:rPr>
            <w:t>Stratégie de la coalition et détails des activités</w:t>
          </w:r>
          <w:r w:rsidRPr="00A10F6B">
            <w:rPr>
              <w:rFonts w:ascii="Calibri" w:hAnsi="Calibri"/>
              <w:noProof/>
            </w:rPr>
            <w:tab/>
          </w:r>
          <w:r w:rsidR="002016A0" w:rsidRPr="00A10F6B">
            <w:rPr>
              <w:rFonts w:ascii="Calibri" w:hAnsi="Calibri"/>
              <w:noProof/>
            </w:rPr>
            <w:fldChar w:fldCharType="begin"/>
          </w:r>
          <w:r w:rsidRPr="00A10F6B">
            <w:rPr>
              <w:rFonts w:ascii="Calibri" w:hAnsi="Calibri"/>
              <w:noProof/>
            </w:rPr>
            <w:instrText xml:space="preserve"> PAGEREF _Toc228594268 \h </w:instrText>
          </w:r>
          <w:r w:rsidR="00A10F6B" w:rsidRPr="00A10F6B">
            <w:rPr>
              <w:rFonts w:ascii="Calibri" w:hAnsi="Calibri"/>
              <w:noProof/>
            </w:rPr>
          </w:r>
          <w:r w:rsidR="002016A0" w:rsidRPr="00A10F6B">
            <w:rPr>
              <w:rFonts w:ascii="Calibri" w:hAnsi="Calibri"/>
              <w:noProof/>
            </w:rPr>
            <w:fldChar w:fldCharType="separate"/>
          </w:r>
          <w:r w:rsidRPr="00A10F6B">
            <w:rPr>
              <w:rFonts w:ascii="Calibri" w:hAnsi="Calibri"/>
              <w:noProof/>
            </w:rPr>
            <w:t>13</w:t>
          </w:r>
          <w:r w:rsidR="002016A0" w:rsidRPr="00A10F6B">
            <w:rPr>
              <w:rFonts w:ascii="Calibri" w:hAnsi="Calibri"/>
              <w:noProof/>
            </w:rPr>
            <w:fldChar w:fldCharType="end"/>
          </w:r>
        </w:p>
        <w:p w:rsidR="00F76916" w:rsidRPr="00A10F6B" w:rsidRDefault="00F76916">
          <w:pPr>
            <w:pStyle w:val="INNH1"/>
            <w:tabs>
              <w:tab w:val="right" w:leader="dot" w:pos="12950"/>
            </w:tabs>
            <w:rPr>
              <w:rFonts w:ascii="Calibri" w:eastAsiaTheme="minorEastAsia" w:hAnsi="Calibri"/>
              <w:b w:val="0"/>
              <w:noProof/>
              <w:color w:val="auto"/>
              <w:lang w:eastAsia="nb-NO"/>
            </w:rPr>
          </w:pPr>
          <w:r w:rsidRPr="00A10F6B">
            <w:rPr>
              <w:rFonts w:ascii="Calibri" w:hAnsi="Calibri"/>
              <w:noProof/>
              <w:color w:val="auto"/>
            </w:rPr>
            <w:t>Section 3: Proposition de budget et notes budgétaires</w:t>
          </w:r>
          <w:r w:rsidRPr="00A10F6B">
            <w:rPr>
              <w:rFonts w:ascii="Calibri" w:hAnsi="Calibri"/>
              <w:noProof/>
              <w:color w:val="auto"/>
            </w:rPr>
            <w:tab/>
          </w:r>
          <w:r w:rsidR="002016A0" w:rsidRPr="00A10F6B">
            <w:rPr>
              <w:rFonts w:ascii="Calibri" w:hAnsi="Calibri"/>
              <w:noProof/>
              <w:color w:val="auto"/>
            </w:rPr>
            <w:fldChar w:fldCharType="begin"/>
          </w:r>
          <w:r w:rsidRPr="00A10F6B">
            <w:rPr>
              <w:rFonts w:ascii="Calibri" w:hAnsi="Calibri"/>
              <w:noProof/>
              <w:color w:val="auto"/>
            </w:rPr>
            <w:instrText xml:space="preserve"> PAGEREF _Toc228594269 \h </w:instrText>
          </w:r>
          <w:r w:rsidR="00A10F6B" w:rsidRPr="00A10F6B">
            <w:rPr>
              <w:rFonts w:ascii="Calibri" w:hAnsi="Calibri"/>
              <w:noProof/>
              <w:color w:val="auto"/>
            </w:rPr>
          </w:r>
          <w:r w:rsidR="002016A0" w:rsidRPr="00A10F6B">
            <w:rPr>
              <w:rFonts w:ascii="Calibri" w:hAnsi="Calibri"/>
              <w:noProof/>
              <w:color w:val="auto"/>
            </w:rPr>
            <w:fldChar w:fldCharType="separate"/>
          </w:r>
          <w:r w:rsidRPr="00A10F6B">
            <w:rPr>
              <w:rFonts w:ascii="Calibri" w:hAnsi="Calibri"/>
              <w:noProof/>
              <w:color w:val="auto"/>
            </w:rPr>
            <w:t>23</w:t>
          </w:r>
          <w:r w:rsidR="002016A0" w:rsidRPr="00A10F6B">
            <w:rPr>
              <w:rFonts w:ascii="Calibri" w:hAnsi="Calibri"/>
              <w:noProof/>
              <w:color w:val="auto"/>
            </w:rPr>
            <w:fldChar w:fldCharType="end"/>
          </w:r>
        </w:p>
        <w:p w:rsidR="00F76916" w:rsidRPr="00A10F6B" w:rsidRDefault="00F76916">
          <w:pPr>
            <w:pStyle w:val="INNH1"/>
            <w:tabs>
              <w:tab w:val="right" w:leader="dot" w:pos="12950"/>
            </w:tabs>
            <w:rPr>
              <w:rFonts w:ascii="Calibri" w:eastAsiaTheme="minorEastAsia" w:hAnsi="Calibri"/>
              <w:b w:val="0"/>
              <w:noProof/>
              <w:color w:val="auto"/>
              <w:lang w:eastAsia="nb-NO"/>
            </w:rPr>
          </w:pPr>
          <w:r w:rsidRPr="00A10F6B">
            <w:rPr>
              <w:rFonts w:ascii="Calibri" w:hAnsi="Calibri"/>
              <w:noProof/>
              <w:color w:val="auto"/>
            </w:rPr>
            <w:t>Section 4 : Evaluation des besoins de capacités de la coalition et partage des expériences</w:t>
          </w:r>
          <w:r w:rsidRPr="00A10F6B">
            <w:rPr>
              <w:rFonts w:ascii="Calibri" w:hAnsi="Calibri"/>
              <w:noProof/>
              <w:color w:val="auto"/>
            </w:rPr>
            <w:tab/>
          </w:r>
          <w:r w:rsidR="002016A0" w:rsidRPr="00A10F6B">
            <w:rPr>
              <w:rFonts w:ascii="Calibri" w:hAnsi="Calibri"/>
              <w:noProof/>
              <w:color w:val="auto"/>
            </w:rPr>
            <w:fldChar w:fldCharType="begin"/>
          </w:r>
          <w:r w:rsidRPr="00A10F6B">
            <w:rPr>
              <w:rFonts w:ascii="Calibri" w:hAnsi="Calibri"/>
              <w:noProof/>
              <w:color w:val="auto"/>
            </w:rPr>
            <w:instrText xml:space="preserve"> PAGEREF _Toc228594270 \h </w:instrText>
          </w:r>
          <w:r w:rsidR="00A10F6B" w:rsidRPr="00A10F6B">
            <w:rPr>
              <w:rFonts w:ascii="Calibri" w:hAnsi="Calibri"/>
              <w:noProof/>
              <w:color w:val="auto"/>
            </w:rPr>
          </w:r>
          <w:r w:rsidR="002016A0" w:rsidRPr="00A10F6B">
            <w:rPr>
              <w:rFonts w:ascii="Calibri" w:hAnsi="Calibri"/>
              <w:noProof/>
              <w:color w:val="auto"/>
            </w:rPr>
            <w:fldChar w:fldCharType="separate"/>
          </w:r>
          <w:r w:rsidRPr="00A10F6B">
            <w:rPr>
              <w:rFonts w:ascii="Calibri" w:hAnsi="Calibri"/>
              <w:noProof/>
              <w:color w:val="auto"/>
            </w:rPr>
            <w:t>24</w:t>
          </w:r>
          <w:r w:rsidR="002016A0" w:rsidRPr="00A10F6B">
            <w:rPr>
              <w:rFonts w:ascii="Calibri" w:hAnsi="Calibri"/>
              <w:noProof/>
              <w:color w:val="auto"/>
            </w:rPr>
            <w:fldChar w:fldCharType="end"/>
          </w:r>
        </w:p>
        <w:p w:rsidR="00F76916" w:rsidRPr="00A10F6B" w:rsidRDefault="00F76916">
          <w:pPr>
            <w:pStyle w:val="INNH1"/>
            <w:tabs>
              <w:tab w:val="right" w:leader="dot" w:pos="12950"/>
            </w:tabs>
            <w:rPr>
              <w:rFonts w:ascii="Calibri" w:eastAsiaTheme="minorEastAsia" w:hAnsi="Calibri"/>
              <w:b w:val="0"/>
              <w:noProof/>
              <w:color w:val="auto"/>
              <w:lang w:eastAsia="nb-NO"/>
            </w:rPr>
          </w:pPr>
          <w:r w:rsidRPr="00A10F6B">
            <w:rPr>
              <w:rFonts w:ascii="Calibri" w:hAnsi="Calibri"/>
              <w:noProof/>
              <w:color w:val="auto"/>
            </w:rPr>
            <w:t>Section 5: Financement et contexte de la coalition</w:t>
          </w:r>
          <w:r w:rsidRPr="00A10F6B">
            <w:rPr>
              <w:rFonts w:ascii="Calibri" w:hAnsi="Calibri"/>
              <w:noProof/>
              <w:color w:val="auto"/>
            </w:rPr>
            <w:tab/>
          </w:r>
          <w:r w:rsidR="002016A0" w:rsidRPr="00A10F6B">
            <w:rPr>
              <w:rFonts w:ascii="Calibri" w:hAnsi="Calibri"/>
              <w:noProof/>
              <w:color w:val="auto"/>
            </w:rPr>
            <w:fldChar w:fldCharType="begin"/>
          </w:r>
          <w:r w:rsidRPr="00A10F6B">
            <w:rPr>
              <w:rFonts w:ascii="Calibri" w:hAnsi="Calibri"/>
              <w:noProof/>
              <w:color w:val="auto"/>
            </w:rPr>
            <w:instrText xml:space="preserve"> PAGEREF _Toc228594271 \h </w:instrText>
          </w:r>
          <w:r w:rsidR="00A10F6B" w:rsidRPr="00A10F6B">
            <w:rPr>
              <w:rFonts w:ascii="Calibri" w:hAnsi="Calibri"/>
              <w:noProof/>
              <w:color w:val="auto"/>
            </w:rPr>
          </w:r>
          <w:r w:rsidR="002016A0" w:rsidRPr="00A10F6B">
            <w:rPr>
              <w:rFonts w:ascii="Calibri" w:hAnsi="Calibri"/>
              <w:noProof/>
              <w:color w:val="auto"/>
            </w:rPr>
            <w:fldChar w:fldCharType="separate"/>
          </w:r>
          <w:r w:rsidRPr="00A10F6B">
            <w:rPr>
              <w:rFonts w:ascii="Calibri" w:hAnsi="Calibri"/>
              <w:noProof/>
              <w:color w:val="auto"/>
            </w:rPr>
            <w:t>26</w:t>
          </w:r>
          <w:r w:rsidR="002016A0" w:rsidRPr="00A10F6B">
            <w:rPr>
              <w:rFonts w:ascii="Calibri" w:hAnsi="Calibri"/>
              <w:noProof/>
              <w:color w:val="auto"/>
            </w:rPr>
            <w:fldChar w:fldCharType="end"/>
          </w:r>
        </w:p>
        <w:p w:rsidR="00F76916" w:rsidRPr="00A10F6B" w:rsidRDefault="002016A0">
          <w:r w:rsidRPr="00A10F6B">
            <w:rPr>
              <w:rFonts w:ascii="Calibri" w:hAnsi="Calibri"/>
            </w:rPr>
            <w:fldChar w:fldCharType="end"/>
          </w:r>
        </w:p>
      </w:sdtContent>
    </w:sdt>
    <w:p w:rsidR="00B20F65" w:rsidRPr="00A10F6B" w:rsidRDefault="00862998" w:rsidP="00B20F65">
      <w:pPr>
        <w:pStyle w:val="Ingenmellomrom"/>
        <w:rPr>
          <w:lang w:val="fr-FR"/>
        </w:rPr>
      </w:pPr>
      <w:r w:rsidRPr="00A10F6B">
        <w:rPr>
          <w:lang w:val="fr-FR"/>
        </w:rPr>
        <w:br w:type="column"/>
      </w:r>
    </w:p>
    <w:p w:rsidR="00402184" w:rsidRPr="00A10F6B" w:rsidRDefault="00402184" w:rsidP="00402184">
      <w:pPr>
        <w:pStyle w:val="Ingenmellomrom"/>
        <w:rPr>
          <w:b/>
          <w:lang w:val="fr-FR"/>
        </w:rPr>
      </w:pPr>
      <w:bookmarkStart w:id="1" w:name="_Toc353921634"/>
      <w:r w:rsidRPr="00A10F6B">
        <w:rPr>
          <w:b/>
          <w:lang w:val="fr-FR"/>
        </w:rPr>
        <w:t xml:space="preserve">VEUILLEZ REMPLIR CE DOSSIER PAR ORDINATEUR </w:t>
      </w:r>
    </w:p>
    <w:p w:rsidR="00B20F65" w:rsidRPr="00A10F6B" w:rsidRDefault="00402184" w:rsidP="00FB109B">
      <w:pPr>
        <w:pStyle w:val="Overskrift1"/>
      </w:pPr>
      <w:bookmarkStart w:id="2" w:name="_Toc228519654"/>
      <w:bookmarkStart w:id="3" w:name="_Toc228594176"/>
      <w:bookmarkStart w:id="4" w:name="_Toc228594214"/>
      <w:bookmarkStart w:id="5" w:name="_Toc228594263"/>
      <w:bookmarkEnd w:id="1"/>
      <w:r w:rsidRPr="00A10F6B">
        <w:t>Section 1 : Page de couverture de la proposition</w:t>
      </w:r>
      <w:bookmarkEnd w:id="2"/>
      <w:bookmarkEnd w:id="3"/>
      <w:bookmarkEnd w:id="4"/>
      <w:bookmarkEnd w:id="5"/>
    </w:p>
    <w:p w:rsidR="00B20F65" w:rsidRPr="00A10F6B" w:rsidRDefault="00B20F65" w:rsidP="00B20F65">
      <w:pPr>
        <w:pStyle w:val="Ingenmellomrom"/>
        <w:rPr>
          <w:lang w:val="fr-FR"/>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544402" w:rsidRPr="00A10F6B">
        <w:trPr>
          <w:trHeight w:val="283"/>
        </w:trPr>
        <w:tc>
          <w:tcPr>
            <w:tcW w:w="3984" w:type="dxa"/>
            <w:vMerge w:val="restart"/>
            <w:shd w:val="clear" w:color="auto" w:fill="auto"/>
            <w:vAlign w:val="center"/>
          </w:tcPr>
          <w:p w:rsidR="00544402" w:rsidRPr="00A10F6B" w:rsidRDefault="00402184" w:rsidP="00544402">
            <w:pPr>
              <w:spacing w:after="0" w:line="240" w:lineRule="auto"/>
              <w:contextualSpacing/>
              <w:rPr>
                <w:rFonts w:ascii="Calibri" w:eastAsia="Times New Roman" w:hAnsi="Calibri" w:cs="Times New Roman"/>
                <w:b/>
                <w:bCs/>
                <w:color w:val="000000"/>
                <w:lang w:val="fr-FR" w:eastAsia="en-GB"/>
              </w:rPr>
            </w:pPr>
            <w:r w:rsidRPr="00A10F6B">
              <w:rPr>
                <w:b/>
                <w:lang w:val="fr-FR"/>
              </w:rPr>
              <w:t>Pays</w:t>
            </w:r>
          </w:p>
        </w:tc>
        <w:tc>
          <w:tcPr>
            <w:tcW w:w="8931" w:type="dxa"/>
            <w:vMerge w:val="restart"/>
            <w:shd w:val="clear" w:color="auto" w:fill="auto"/>
            <w:vAlign w:val="center"/>
          </w:tcPr>
          <w:p w:rsidR="00544402" w:rsidRPr="00A10F6B" w:rsidRDefault="00544402" w:rsidP="00544402">
            <w:pPr>
              <w:spacing w:after="0" w:line="240" w:lineRule="auto"/>
              <w:contextualSpacing/>
              <w:rPr>
                <w:rFonts w:ascii="Calibri" w:eastAsia="Times New Roman" w:hAnsi="Calibri" w:cs="Times New Roman"/>
                <w:color w:val="000000"/>
                <w:lang w:val="fr-FR" w:eastAsia="en-GB"/>
              </w:rPr>
            </w:pPr>
          </w:p>
        </w:tc>
      </w:tr>
      <w:tr w:rsidR="00544402" w:rsidRPr="00A10F6B">
        <w:trPr>
          <w:trHeight w:val="283"/>
        </w:trPr>
        <w:tc>
          <w:tcPr>
            <w:tcW w:w="3984" w:type="dxa"/>
            <w:vMerge/>
            <w:vAlign w:val="center"/>
          </w:tcPr>
          <w:p w:rsidR="00544402" w:rsidRPr="00A10F6B" w:rsidRDefault="00544402" w:rsidP="00544402">
            <w:pPr>
              <w:spacing w:after="0" w:line="240" w:lineRule="auto"/>
              <w:contextualSpacing/>
              <w:rPr>
                <w:rFonts w:ascii="Calibri" w:eastAsia="Times New Roman" w:hAnsi="Calibri" w:cs="Times New Roman"/>
                <w:b/>
                <w:bCs/>
                <w:color w:val="000000"/>
                <w:lang w:val="fr-FR" w:eastAsia="en-GB"/>
              </w:rPr>
            </w:pPr>
          </w:p>
        </w:tc>
        <w:tc>
          <w:tcPr>
            <w:tcW w:w="8931" w:type="dxa"/>
            <w:vMerge/>
            <w:vAlign w:val="center"/>
          </w:tcPr>
          <w:p w:rsidR="00544402" w:rsidRPr="00A10F6B" w:rsidRDefault="00544402" w:rsidP="00544402">
            <w:pPr>
              <w:spacing w:after="0" w:line="240" w:lineRule="auto"/>
              <w:contextualSpacing/>
              <w:rPr>
                <w:rFonts w:ascii="Calibri" w:eastAsia="Times New Roman" w:hAnsi="Calibri" w:cs="Times New Roman"/>
                <w:color w:val="000000"/>
                <w:lang w:val="fr-FR" w:eastAsia="en-GB"/>
              </w:rPr>
            </w:pPr>
          </w:p>
        </w:tc>
      </w:tr>
      <w:tr w:rsidR="00544402" w:rsidRPr="00A10F6B">
        <w:trPr>
          <w:trHeight w:val="269"/>
        </w:trPr>
        <w:tc>
          <w:tcPr>
            <w:tcW w:w="3984" w:type="dxa"/>
            <w:vMerge w:val="restart"/>
            <w:shd w:val="clear" w:color="auto" w:fill="auto"/>
            <w:vAlign w:val="center"/>
          </w:tcPr>
          <w:p w:rsidR="00544402" w:rsidRPr="00A10F6B" w:rsidRDefault="00402184" w:rsidP="00544402">
            <w:pPr>
              <w:spacing w:after="0" w:line="240" w:lineRule="auto"/>
              <w:contextualSpacing/>
              <w:rPr>
                <w:rFonts w:ascii="Calibri" w:eastAsia="Times New Roman" w:hAnsi="Calibri" w:cs="Times New Roman"/>
                <w:b/>
                <w:bCs/>
                <w:color w:val="000000"/>
                <w:lang w:val="fr-FR" w:eastAsia="en-GB"/>
              </w:rPr>
            </w:pPr>
            <w:r w:rsidRPr="00A10F6B">
              <w:rPr>
                <w:b/>
                <w:lang w:val="fr-FR"/>
              </w:rPr>
              <w:t>Nom de la coalition</w:t>
            </w:r>
          </w:p>
        </w:tc>
        <w:tc>
          <w:tcPr>
            <w:tcW w:w="8931" w:type="dxa"/>
            <w:vMerge w:val="restart"/>
            <w:shd w:val="clear" w:color="auto" w:fill="auto"/>
            <w:vAlign w:val="center"/>
          </w:tcPr>
          <w:p w:rsidR="00544402" w:rsidRPr="00A10F6B" w:rsidRDefault="00544402" w:rsidP="00544402">
            <w:pPr>
              <w:spacing w:after="0" w:line="240" w:lineRule="auto"/>
              <w:contextualSpacing/>
              <w:rPr>
                <w:rFonts w:ascii="Calibri" w:eastAsia="Times New Roman" w:hAnsi="Calibri" w:cs="Times New Roman"/>
                <w:color w:val="000000"/>
                <w:lang w:val="fr-FR" w:eastAsia="en-GB"/>
              </w:rPr>
            </w:pPr>
          </w:p>
        </w:tc>
      </w:tr>
      <w:tr w:rsidR="00544402" w:rsidRPr="00A10F6B">
        <w:trPr>
          <w:trHeight w:val="567"/>
        </w:trPr>
        <w:tc>
          <w:tcPr>
            <w:tcW w:w="3984" w:type="dxa"/>
            <w:vMerge/>
            <w:vAlign w:val="center"/>
          </w:tcPr>
          <w:p w:rsidR="00544402" w:rsidRPr="00A10F6B" w:rsidRDefault="00544402" w:rsidP="00544402">
            <w:pPr>
              <w:spacing w:after="0" w:line="240" w:lineRule="auto"/>
              <w:contextualSpacing/>
              <w:rPr>
                <w:rFonts w:ascii="Calibri" w:eastAsia="Times New Roman" w:hAnsi="Calibri" w:cs="Times New Roman"/>
                <w:b/>
                <w:bCs/>
                <w:color w:val="000000"/>
                <w:lang w:val="fr-FR" w:eastAsia="en-GB"/>
              </w:rPr>
            </w:pPr>
          </w:p>
        </w:tc>
        <w:tc>
          <w:tcPr>
            <w:tcW w:w="8931" w:type="dxa"/>
            <w:vMerge/>
            <w:vAlign w:val="center"/>
          </w:tcPr>
          <w:p w:rsidR="00544402" w:rsidRPr="00A10F6B" w:rsidRDefault="00544402" w:rsidP="00544402">
            <w:pPr>
              <w:spacing w:after="0" w:line="240" w:lineRule="auto"/>
              <w:contextualSpacing/>
              <w:rPr>
                <w:rFonts w:ascii="Calibri" w:eastAsia="Times New Roman" w:hAnsi="Calibri" w:cs="Times New Roman"/>
                <w:color w:val="000000"/>
                <w:lang w:val="fr-FR" w:eastAsia="en-GB"/>
              </w:rPr>
            </w:pPr>
          </w:p>
        </w:tc>
      </w:tr>
      <w:tr w:rsidR="00544402" w:rsidRPr="00A10F6B">
        <w:trPr>
          <w:trHeight w:val="567"/>
        </w:trPr>
        <w:tc>
          <w:tcPr>
            <w:tcW w:w="3984" w:type="dxa"/>
            <w:shd w:val="clear" w:color="auto" w:fill="auto"/>
            <w:vAlign w:val="center"/>
          </w:tcPr>
          <w:p w:rsidR="00544402" w:rsidRPr="00A10F6B" w:rsidRDefault="00402184" w:rsidP="00544402">
            <w:pPr>
              <w:spacing w:after="0" w:line="240" w:lineRule="auto"/>
              <w:contextualSpacing/>
              <w:rPr>
                <w:b/>
                <w:lang w:val="fr-FR"/>
              </w:rPr>
            </w:pPr>
            <w:r w:rsidRPr="00A10F6B">
              <w:rPr>
                <w:b/>
                <w:lang w:val="fr-FR"/>
              </w:rPr>
              <w:t>Adresse du bureau de la coalition: physique</w:t>
            </w:r>
          </w:p>
        </w:tc>
        <w:tc>
          <w:tcPr>
            <w:tcW w:w="8931" w:type="dxa"/>
            <w:shd w:val="clear" w:color="auto" w:fill="auto"/>
            <w:vAlign w:val="center"/>
          </w:tcPr>
          <w:p w:rsidR="00544402" w:rsidRPr="00A10F6B" w:rsidRDefault="00544402" w:rsidP="00544402">
            <w:pPr>
              <w:spacing w:after="0" w:line="240" w:lineRule="auto"/>
              <w:contextualSpacing/>
              <w:rPr>
                <w:rFonts w:ascii="Calibri" w:eastAsia="Times New Roman" w:hAnsi="Calibri" w:cs="Times New Roman"/>
                <w:color w:val="000000"/>
                <w:lang w:val="fr-FR" w:eastAsia="en-GB"/>
              </w:rPr>
            </w:pPr>
          </w:p>
        </w:tc>
      </w:tr>
      <w:tr w:rsidR="00544402" w:rsidRPr="00A10F6B">
        <w:trPr>
          <w:trHeight w:val="567"/>
        </w:trPr>
        <w:tc>
          <w:tcPr>
            <w:tcW w:w="3984" w:type="dxa"/>
            <w:shd w:val="clear" w:color="auto" w:fill="auto"/>
            <w:vAlign w:val="center"/>
          </w:tcPr>
          <w:p w:rsidR="00544402" w:rsidRPr="00A10F6B" w:rsidRDefault="00402184" w:rsidP="00402184">
            <w:pPr>
              <w:spacing w:after="0" w:line="240" w:lineRule="auto"/>
              <w:contextualSpacing/>
              <w:rPr>
                <w:rFonts w:ascii="Calibri" w:eastAsia="Times New Roman" w:hAnsi="Calibri" w:cs="Times New Roman"/>
                <w:b/>
                <w:bCs/>
                <w:color w:val="000000"/>
                <w:lang w:val="fr-FR" w:eastAsia="en-GB"/>
              </w:rPr>
            </w:pPr>
            <w:r w:rsidRPr="00A10F6B">
              <w:rPr>
                <w:b/>
                <w:lang w:val="fr-FR"/>
              </w:rPr>
              <w:t>Adresse du bureau de la coalition</w:t>
            </w:r>
            <w:r w:rsidR="00544402" w:rsidRPr="00A10F6B">
              <w:rPr>
                <w:rFonts w:ascii="Calibri" w:eastAsia="Times New Roman" w:hAnsi="Calibri" w:cs="Times New Roman"/>
                <w:b/>
                <w:bCs/>
                <w:color w:val="000000"/>
                <w:lang w:val="fr-FR" w:eastAsia="en-GB"/>
              </w:rPr>
              <w:t xml:space="preserve">: </w:t>
            </w:r>
            <w:r w:rsidRPr="00A10F6B">
              <w:rPr>
                <w:rFonts w:ascii="Calibri" w:eastAsia="Times New Roman" w:hAnsi="Calibri" w:cs="Times New Roman"/>
                <w:b/>
                <w:bCs/>
                <w:color w:val="000000"/>
                <w:lang w:val="fr-FR" w:eastAsia="en-GB"/>
              </w:rPr>
              <w:t>adresse postale (si different)</w:t>
            </w:r>
          </w:p>
        </w:tc>
        <w:tc>
          <w:tcPr>
            <w:tcW w:w="8931" w:type="dxa"/>
            <w:shd w:val="clear" w:color="auto" w:fill="auto"/>
            <w:vAlign w:val="center"/>
          </w:tcPr>
          <w:p w:rsidR="00544402" w:rsidRPr="00A10F6B" w:rsidRDefault="00544402" w:rsidP="00544402">
            <w:pPr>
              <w:spacing w:after="0" w:line="240" w:lineRule="auto"/>
              <w:contextualSpacing/>
              <w:rPr>
                <w:rFonts w:ascii="Calibri" w:eastAsia="Times New Roman" w:hAnsi="Calibri" w:cs="Times New Roman"/>
                <w:color w:val="000000"/>
                <w:lang w:val="fr-FR" w:eastAsia="en-GB"/>
              </w:rPr>
            </w:pPr>
          </w:p>
        </w:tc>
      </w:tr>
      <w:tr w:rsidR="00544402" w:rsidRPr="00A10F6B">
        <w:trPr>
          <w:trHeight w:val="567"/>
        </w:trPr>
        <w:tc>
          <w:tcPr>
            <w:tcW w:w="3984" w:type="dxa"/>
            <w:shd w:val="clear" w:color="auto" w:fill="auto"/>
            <w:vAlign w:val="center"/>
          </w:tcPr>
          <w:p w:rsidR="00544402" w:rsidRPr="00A10F6B" w:rsidRDefault="009141F7" w:rsidP="00544402">
            <w:pPr>
              <w:spacing w:after="0" w:line="240" w:lineRule="auto"/>
              <w:contextualSpacing/>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Numéro de téléphone de bureau</w:t>
            </w:r>
          </w:p>
        </w:tc>
        <w:tc>
          <w:tcPr>
            <w:tcW w:w="8931" w:type="dxa"/>
            <w:shd w:val="clear" w:color="auto" w:fill="auto"/>
            <w:vAlign w:val="center"/>
          </w:tcPr>
          <w:p w:rsidR="00544402" w:rsidRPr="00A10F6B" w:rsidRDefault="00544402" w:rsidP="00544402">
            <w:pPr>
              <w:spacing w:after="0" w:line="240" w:lineRule="auto"/>
              <w:contextualSpacing/>
              <w:rPr>
                <w:rFonts w:ascii="Calibri" w:eastAsia="Times New Roman" w:hAnsi="Calibri" w:cs="Times New Roman"/>
                <w:color w:val="000000"/>
                <w:lang w:val="fr-FR" w:eastAsia="en-GB"/>
              </w:rPr>
            </w:pPr>
          </w:p>
        </w:tc>
      </w:tr>
      <w:tr w:rsidR="00544402" w:rsidRPr="00A10F6B">
        <w:trPr>
          <w:trHeight w:val="567"/>
        </w:trPr>
        <w:tc>
          <w:tcPr>
            <w:tcW w:w="3984" w:type="dxa"/>
            <w:shd w:val="clear" w:color="auto" w:fill="auto"/>
            <w:vAlign w:val="center"/>
          </w:tcPr>
          <w:p w:rsidR="00544402" w:rsidRPr="00A10F6B" w:rsidRDefault="009141F7" w:rsidP="009141F7">
            <w:pPr>
              <w:spacing w:after="0" w:line="240" w:lineRule="auto"/>
              <w:contextualSpacing/>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 xml:space="preserve">Adresse électronique générale (si existe) </w:t>
            </w:r>
          </w:p>
        </w:tc>
        <w:tc>
          <w:tcPr>
            <w:tcW w:w="8931" w:type="dxa"/>
            <w:shd w:val="clear" w:color="auto" w:fill="auto"/>
            <w:vAlign w:val="center"/>
          </w:tcPr>
          <w:p w:rsidR="00544402" w:rsidRPr="00A10F6B" w:rsidRDefault="00544402" w:rsidP="00544402">
            <w:pPr>
              <w:spacing w:after="0" w:line="240" w:lineRule="auto"/>
              <w:contextualSpacing/>
              <w:rPr>
                <w:rFonts w:ascii="Calibri" w:eastAsia="Times New Roman" w:hAnsi="Calibri" w:cs="Times New Roman"/>
                <w:color w:val="000000"/>
                <w:lang w:val="fr-FR" w:eastAsia="en-GB"/>
              </w:rPr>
            </w:pPr>
          </w:p>
        </w:tc>
      </w:tr>
      <w:tr w:rsidR="00544402" w:rsidRPr="00A10F6B">
        <w:trPr>
          <w:trHeight w:val="567"/>
        </w:trPr>
        <w:tc>
          <w:tcPr>
            <w:tcW w:w="3984" w:type="dxa"/>
            <w:shd w:val="clear" w:color="auto" w:fill="auto"/>
            <w:vAlign w:val="center"/>
          </w:tcPr>
          <w:p w:rsidR="00544402" w:rsidRPr="00A10F6B" w:rsidRDefault="00535C45" w:rsidP="00544402">
            <w:pPr>
              <w:spacing w:after="0" w:line="240" w:lineRule="auto"/>
              <w:contextualSpacing/>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Site web de la coalition</w:t>
            </w:r>
          </w:p>
        </w:tc>
        <w:tc>
          <w:tcPr>
            <w:tcW w:w="8931" w:type="dxa"/>
            <w:shd w:val="clear" w:color="auto" w:fill="auto"/>
            <w:vAlign w:val="center"/>
          </w:tcPr>
          <w:p w:rsidR="00544402" w:rsidRPr="00A10F6B" w:rsidRDefault="00544402" w:rsidP="00544402">
            <w:pPr>
              <w:spacing w:after="0" w:line="240" w:lineRule="auto"/>
              <w:contextualSpacing/>
              <w:rPr>
                <w:rFonts w:ascii="Calibri" w:eastAsia="Times New Roman" w:hAnsi="Calibri" w:cs="Times New Roman"/>
                <w:color w:val="000000"/>
                <w:lang w:val="fr-FR" w:eastAsia="en-GB"/>
              </w:rPr>
            </w:pPr>
          </w:p>
        </w:tc>
      </w:tr>
      <w:tr w:rsidR="00544402" w:rsidRPr="00A10F6B">
        <w:trPr>
          <w:trHeight w:val="567"/>
        </w:trPr>
        <w:tc>
          <w:tcPr>
            <w:tcW w:w="3984" w:type="dxa"/>
            <w:shd w:val="clear" w:color="auto" w:fill="auto"/>
            <w:vAlign w:val="center"/>
          </w:tcPr>
          <w:p w:rsidR="008146C6" w:rsidRPr="00A10F6B" w:rsidRDefault="00535C45" w:rsidP="00535C45">
            <w:pPr>
              <w:spacing w:after="0" w:line="240" w:lineRule="auto"/>
              <w:contextualSpacing/>
              <w:rPr>
                <w:b/>
                <w:lang w:val="fr-FR"/>
              </w:rPr>
            </w:pPr>
            <w:r w:rsidRPr="00A10F6B">
              <w:rPr>
                <w:b/>
                <w:lang w:val="fr-FR"/>
              </w:rPr>
              <w:t xml:space="preserve">Demande de financement CSEF </w:t>
            </w:r>
          </w:p>
          <w:p w:rsidR="00544402" w:rsidRPr="00A10F6B" w:rsidRDefault="00535C45" w:rsidP="00535C45">
            <w:pPr>
              <w:spacing w:after="0" w:line="240" w:lineRule="auto"/>
              <w:contextualSpacing/>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w:t>
            </w:r>
            <w:r w:rsidRPr="00A10F6B">
              <w:rPr>
                <w:b/>
                <w:lang w:val="fr-FR"/>
              </w:rPr>
              <w:t>total demandé en dollars US)</w:t>
            </w:r>
          </w:p>
        </w:tc>
        <w:tc>
          <w:tcPr>
            <w:tcW w:w="8931" w:type="dxa"/>
            <w:shd w:val="clear" w:color="auto" w:fill="auto"/>
            <w:vAlign w:val="center"/>
          </w:tcPr>
          <w:p w:rsidR="00544402" w:rsidRPr="00A10F6B" w:rsidRDefault="00544402" w:rsidP="00544402">
            <w:pPr>
              <w:spacing w:after="0" w:line="240" w:lineRule="auto"/>
              <w:contextualSpacing/>
              <w:rPr>
                <w:rFonts w:ascii="Calibri" w:eastAsia="Times New Roman" w:hAnsi="Calibri" w:cs="Times New Roman"/>
                <w:color w:val="000000"/>
                <w:lang w:val="fr-FR" w:eastAsia="en-GB"/>
              </w:rPr>
            </w:pPr>
          </w:p>
        </w:tc>
      </w:tr>
      <w:tr w:rsidR="00544402" w:rsidRPr="00A10F6B">
        <w:trPr>
          <w:trHeight w:val="567"/>
        </w:trPr>
        <w:tc>
          <w:tcPr>
            <w:tcW w:w="3984" w:type="dxa"/>
            <w:shd w:val="clear" w:color="auto" w:fill="auto"/>
            <w:vAlign w:val="center"/>
          </w:tcPr>
          <w:p w:rsidR="00544402" w:rsidRPr="00A10F6B" w:rsidRDefault="009A3BE9" w:rsidP="00544402">
            <w:pPr>
              <w:spacing w:after="0" w:line="240" w:lineRule="auto"/>
              <w:contextualSpacing/>
              <w:rPr>
                <w:rFonts w:ascii="Calibri" w:eastAsia="Times New Roman" w:hAnsi="Calibri" w:cs="Times New Roman"/>
                <w:b/>
                <w:bCs/>
                <w:color w:val="000000"/>
                <w:lang w:val="fr-FR" w:eastAsia="en-GB"/>
              </w:rPr>
            </w:pPr>
            <w:r w:rsidRPr="00A10F6B">
              <w:rPr>
                <w:b/>
                <w:lang w:val="fr-FR"/>
              </w:rPr>
              <w:t>La coalition est-elle actuellement enregistrée officiellement ?</w:t>
            </w:r>
          </w:p>
        </w:tc>
        <w:tc>
          <w:tcPr>
            <w:tcW w:w="8931" w:type="dxa"/>
            <w:shd w:val="clear" w:color="auto" w:fill="auto"/>
            <w:noWrap/>
            <w:vAlign w:val="center"/>
          </w:tcPr>
          <w:p w:rsidR="00544402" w:rsidRPr="00A10F6B" w:rsidRDefault="009A3BE9" w:rsidP="00544402">
            <w:pPr>
              <w:spacing w:after="0" w:line="240" w:lineRule="auto"/>
              <w:contextualSpacing/>
              <w:rPr>
                <w:rFonts w:ascii="Calibri" w:eastAsia="Times New Roman" w:hAnsi="Calibri" w:cs="Times New Roman"/>
                <w:color w:val="000000"/>
                <w:lang w:val="fr-FR" w:eastAsia="en-GB"/>
              </w:rPr>
            </w:pPr>
            <w:r w:rsidRPr="00A10F6B">
              <w:rPr>
                <w:rFonts w:ascii="Calibri" w:eastAsia="Times New Roman" w:hAnsi="Calibri" w:cs="Times New Roman"/>
                <w:color w:val="000000"/>
                <w:lang w:val="fr-FR" w:eastAsia="en-GB"/>
              </w:rPr>
              <w:t xml:space="preserve">OUI </w:t>
            </w:r>
            <w:r w:rsidR="00544402" w:rsidRPr="00A10F6B">
              <w:rPr>
                <w:rFonts w:ascii="Calibri" w:eastAsia="Times New Roman" w:hAnsi="Calibri" w:cs="Times New Roman"/>
                <w:color w:val="000000"/>
                <w:lang w:val="fr-FR" w:eastAsia="en-GB"/>
              </w:rPr>
              <w:t>/</w:t>
            </w:r>
            <w:r w:rsidRPr="00A10F6B">
              <w:rPr>
                <w:rFonts w:ascii="Calibri" w:eastAsia="Times New Roman" w:hAnsi="Calibri" w:cs="Times New Roman"/>
                <w:color w:val="000000"/>
                <w:lang w:val="fr-FR" w:eastAsia="en-GB"/>
              </w:rPr>
              <w:t xml:space="preserve"> </w:t>
            </w:r>
            <w:r w:rsidR="00544402" w:rsidRPr="00A10F6B">
              <w:rPr>
                <w:rFonts w:ascii="Calibri" w:eastAsia="Times New Roman" w:hAnsi="Calibri" w:cs="Times New Roman"/>
                <w:color w:val="000000"/>
                <w:lang w:val="fr-FR" w:eastAsia="en-GB"/>
              </w:rPr>
              <w:t>NO</w:t>
            </w:r>
          </w:p>
        </w:tc>
      </w:tr>
      <w:tr w:rsidR="00544402" w:rsidRPr="00A10F6B">
        <w:trPr>
          <w:trHeight w:val="567"/>
        </w:trPr>
        <w:tc>
          <w:tcPr>
            <w:tcW w:w="3984" w:type="dxa"/>
            <w:shd w:val="clear" w:color="auto" w:fill="auto"/>
            <w:vAlign w:val="center"/>
          </w:tcPr>
          <w:p w:rsidR="00544402" w:rsidRPr="00A10F6B" w:rsidRDefault="009A3BE9" w:rsidP="009A3BE9">
            <w:pPr>
              <w:pStyle w:val="Ingenmellomrom"/>
              <w:rPr>
                <w:b/>
                <w:lang w:val="fr-FR"/>
              </w:rPr>
            </w:pPr>
            <w:r w:rsidRPr="00A10F6B">
              <w:rPr>
                <w:b/>
                <w:lang w:val="fr-FR"/>
              </w:rPr>
              <w:t>Si non, quel est l'organisme légal qui supervisera ces fonds?</w:t>
            </w:r>
          </w:p>
        </w:tc>
        <w:tc>
          <w:tcPr>
            <w:tcW w:w="8931" w:type="dxa"/>
            <w:shd w:val="clear" w:color="auto" w:fill="auto"/>
            <w:noWrap/>
            <w:vAlign w:val="center"/>
          </w:tcPr>
          <w:p w:rsidR="00544402" w:rsidRPr="00A10F6B" w:rsidRDefault="00544402" w:rsidP="00544402">
            <w:pPr>
              <w:spacing w:after="0" w:line="240" w:lineRule="auto"/>
              <w:contextualSpacing/>
              <w:rPr>
                <w:rFonts w:ascii="Calibri" w:eastAsia="Times New Roman" w:hAnsi="Calibri" w:cs="Times New Roman"/>
                <w:color w:val="000000"/>
                <w:lang w:val="fr-FR" w:eastAsia="en-GB"/>
              </w:rPr>
            </w:pPr>
          </w:p>
        </w:tc>
      </w:tr>
      <w:tr w:rsidR="00544402" w:rsidRPr="00A10F6B">
        <w:trPr>
          <w:trHeight w:val="567"/>
        </w:trPr>
        <w:tc>
          <w:tcPr>
            <w:tcW w:w="3984" w:type="dxa"/>
            <w:shd w:val="clear" w:color="auto" w:fill="auto"/>
            <w:vAlign w:val="center"/>
          </w:tcPr>
          <w:p w:rsidR="00544402" w:rsidRPr="00A10F6B" w:rsidRDefault="009A3BE9" w:rsidP="009A3BE9">
            <w:pPr>
              <w:pStyle w:val="Ingenmellomrom"/>
              <w:rPr>
                <w:b/>
                <w:lang w:val="fr-FR"/>
              </w:rPr>
            </w:pPr>
            <w:r w:rsidRPr="00A10F6B">
              <w:rPr>
                <w:b/>
                <w:lang w:val="fr-FR"/>
              </w:rPr>
              <w:t>Si vous prévoyez d'enregistrer légalement durant 2013-2014, s'il vous plaît fournir les détails séparément.</w:t>
            </w:r>
          </w:p>
        </w:tc>
        <w:tc>
          <w:tcPr>
            <w:tcW w:w="8931" w:type="dxa"/>
            <w:shd w:val="clear" w:color="auto" w:fill="auto"/>
            <w:noWrap/>
            <w:vAlign w:val="center"/>
          </w:tcPr>
          <w:p w:rsidR="00544402" w:rsidRPr="00A10F6B" w:rsidRDefault="00544402" w:rsidP="00544402">
            <w:pPr>
              <w:spacing w:after="0" w:line="240" w:lineRule="auto"/>
              <w:contextualSpacing/>
              <w:rPr>
                <w:rFonts w:ascii="Calibri" w:eastAsia="Times New Roman" w:hAnsi="Calibri" w:cs="Times New Roman"/>
                <w:color w:val="000000"/>
                <w:lang w:val="fr-FR" w:eastAsia="en-GB"/>
              </w:rPr>
            </w:pPr>
          </w:p>
        </w:tc>
      </w:tr>
    </w:tbl>
    <w:p w:rsidR="00407F21" w:rsidRPr="00A10F6B" w:rsidRDefault="00407F21" w:rsidP="00B20F65">
      <w:pPr>
        <w:pStyle w:val="Ingenmellomrom"/>
        <w:rPr>
          <w:lang w:val="fr-FR"/>
        </w:rPr>
      </w:pPr>
    </w:p>
    <w:p w:rsidR="00407F21" w:rsidRPr="00A10F6B" w:rsidRDefault="00407F21" w:rsidP="00B20F65">
      <w:pPr>
        <w:pStyle w:val="Ingenmellomrom"/>
        <w:rPr>
          <w:lang w:val="fr-FR"/>
        </w:rPr>
      </w:pPr>
    </w:p>
    <w:p w:rsidR="00407F21" w:rsidRPr="00A10F6B" w:rsidRDefault="00407F21" w:rsidP="00B20F65">
      <w:pPr>
        <w:pStyle w:val="Ingenmellomrom"/>
        <w:rPr>
          <w:lang w:val="fr-FR"/>
        </w:rPr>
      </w:pPr>
    </w:p>
    <w:p w:rsidR="00544402" w:rsidRPr="00A10F6B" w:rsidRDefault="004420BC" w:rsidP="00AF7667">
      <w:pPr>
        <w:pStyle w:val="Ingenmellomrom"/>
        <w:shd w:val="clear" w:color="auto" w:fill="D9D9D9" w:themeFill="background1" w:themeFillShade="D9"/>
        <w:rPr>
          <w:b/>
          <w:caps/>
          <w:lang w:val="fr-FR"/>
        </w:rPr>
      </w:pPr>
      <w:r w:rsidRPr="00A10F6B">
        <w:rPr>
          <w:b/>
          <w:caps/>
          <w:lang w:val="fr-FR"/>
        </w:rPr>
        <w:t>Gestion du programme - Informations de contact</w:t>
      </w:r>
    </w:p>
    <w:p w:rsidR="004420BC" w:rsidRPr="00A10F6B" w:rsidRDefault="004420BC" w:rsidP="004420BC">
      <w:pPr>
        <w:pStyle w:val="Ingenmellomrom"/>
        <w:rPr>
          <w:lang w:val="fr-FR"/>
        </w:rPr>
      </w:pPr>
      <w:r w:rsidRPr="00A10F6B">
        <w:rPr>
          <w:lang w:val="fr-FR"/>
        </w:rPr>
        <w:t xml:space="preserve">Veuillez indiquer les coordonnées des personnes responsables de la direction générale et de la gestion financière de ce projet. Ces fonctions doivent être occupées par deux personnes distinctes.   </w:t>
      </w:r>
    </w:p>
    <w:p w:rsidR="00544402" w:rsidRPr="00A10F6B" w:rsidRDefault="00544402" w:rsidP="00B20F65">
      <w:pPr>
        <w:spacing w:after="0" w:line="240" w:lineRule="auto"/>
        <w:rPr>
          <w:lang w:val="fr-FR"/>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544402" w:rsidRPr="00A10F6B">
        <w:trPr>
          <w:trHeight w:val="537"/>
        </w:trPr>
        <w:tc>
          <w:tcPr>
            <w:tcW w:w="3984" w:type="dxa"/>
            <w:shd w:val="clear" w:color="auto" w:fill="auto"/>
            <w:vAlign w:val="center"/>
          </w:tcPr>
          <w:p w:rsidR="00544402" w:rsidRPr="00A10F6B" w:rsidRDefault="00BB69F7" w:rsidP="00544402">
            <w:pPr>
              <w:spacing w:after="0" w:line="240" w:lineRule="auto"/>
              <w:rPr>
                <w:rFonts w:ascii="Calibri" w:hAnsi="Calibri" w:cs="Calibri"/>
                <w:b/>
                <w:bCs/>
                <w:lang w:val="fr-FR"/>
              </w:rPr>
            </w:pPr>
            <w:r w:rsidRPr="00A10F6B">
              <w:rPr>
                <w:rFonts w:ascii="Calibri" w:hAnsi="Calibri" w:cs="Calibri"/>
                <w:b/>
                <w:bCs/>
                <w:lang w:val="fr-FR"/>
              </w:rPr>
              <w:t>Gestion du programme - personne de contact: prénom</w:t>
            </w:r>
          </w:p>
        </w:tc>
        <w:tc>
          <w:tcPr>
            <w:tcW w:w="8931" w:type="dxa"/>
            <w:shd w:val="clear" w:color="auto" w:fill="auto"/>
            <w:vAlign w:val="center"/>
          </w:tcPr>
          <w:p w:rsidR="00544402" w:rsidRPr="00A10F6B" w:rsidRDefault="00544402" w:rsidP="00544402">
            <w:pPr>
              <w:spacing w:after="0" w:line="240" w:lineRule="auto"/>
              <w:rPr>
                <w:rFonts w:ascii="Calibri" w:eastAsia="Times New Roman" w:hAnsi="Calibri" w:cs="Times New Roman"/>
                <w:color w:val="000000"/>
                <w:lang w:val="fr-FR" w:eastAsia="en-GB"/>
              </w:rPr>
            </w:pPr>
          </w:p>
        </w:tc>
      </w:tr>
      <w:tr w:rsidR="00544402" w:rsidRPr="00A10F6B">
        <w:trPr>
          <w:trHeight w:val="537"/>
        </w:trPr>
        <w:tc>
          <w:tcPr>
            <w:tcW w:w="3984" w:type="dxa"/>
            <w:shd w:val="clear" w:color="auto" w:fill="auto"/>
            <w:noWrap/>
            <w:vAlign w:val="center"/>
          </w:tcPr>
          <w:p w:rsidR="00544402" w:rsidRPr="00A10F6B" w:rsidRDefault="00BB69F7" w:rsidP="00544402">
            <w:pPr>
              <w:spacing w:after="0" w:line="240" w:lineRule="auto"/>
              <w:rPr>
                <w:rFonts w:ascii="Calibri" w:hAnsi="Calibri" w:cs="Calibri"/>
                <w:b/>
                <w:bCs/>
                <w:lang w:val="fr-FR"/>
              </w:rPr>
            </w:pPr>
            <w:r w:rsidRPr="00A10F6B">
              <w:rPr>
                <w:rFonts w:ascii="Calibri" w:hAnsi="Calibri" w:cs="Calibri"/>
                <w:b/>
                <w:bCs/>
                <w:lang w:val="fr-FR"/>
              </w:rPr>
              <w:t>Gestion du programme - personne de contact: nom de famille</w:t>
            </w:r>
          </w:p>
        </w:tc>
        <w:tc>
          <w:tcPr>
            <w:tcW w:w="8931" w:type="dxa"/>
            <w:shd w:val="clear" w:color="auto" w:fill="auto"/>
            <w:noWrap/>
            <w:vAlign w:val="center"/>
          </w:tcPr>
          <w:p w:rsidR="00544402" w:rsidRPr="00A10F6B" w:rsidRDefault="00544402" w:rsidP="00544402">
            <w:pPr>
              <w:spacing w:after="0" w:line="240" w:lineRule="auto"/>
              <w:rPr>
                <w:rFonts w:ascii="Calibri" w:eastAsia="Times New Roman" w:hAnsi="Calibri" w:cs="Times New Roman"/>
                <w:color w:val="000000"/>
                <w:lang w:val="fr-FR" w:eastAsia="en-GB"/>
              </w:rPr>
            </w:pPr>
          </w:p>
        </w:tc>
      </w:tr>
      <w:tr w:rsidR="00544402" w:rsidRPr="00A10F6B">
        <w:trPr>
          <w:trHeight w:val="537"/>
        </w:trPr>
        <w:tc>
          <w:tcPr>
            <w:tcW w:w="3984" w:type="dxa"/>
            <w:shd w:val="clear" w:color="auto" w:fill="auto"/>
            <w:vAlign w:val="center"/>
          </w:tcPr>
          <w:p w:rsidR="00544402" w:rsidRPr="00A10F6B" w:rsidRDefault="00BB69F7" w:rsidP="00544402">
            <w:pPr>
              <w:spacing w:after="0" w:line="240" w:lineRule="auto"/>
              <w:rPr>
                <w:rFonts w:ascii="Calibri" w:eastAsia="Times New Roman" w:hAnsi="Calibri" w:cs="Times New Roman"/>
                <w:b/>
                <w:bCs/>
                <w:color w:val="000000"/>
                <w:lang w:val="fr-FR" w:eastAsia="en-GB"/>
              </w:rPr>
            </w:pPr>
            <w:r w:rsidRPr="00A10F6B">
              <w:rPr>
                <w:rFonts w:ascii="Calibri" w:hAnsi="Calibri" w:cs="Calibri"/>
                <w:b/>
                <w:bCs/>
                <w:lang w:val="fr-FR"/>
              </w:rPr>
              <w:t xml:space="preserve">Gestion du programme - personne de contact: </w:t>
            </w:r>
            <w:r w:rsidRPr="00A10F6B">
              <w:rPr>
                <w:rFonts w:ascii="Calibri" w:eastAsia="Times New Roman" w:hAnsi="Calibri" w:cs="Times New Roman"/>
                <w:b/>
                <w:bCs/>
                <w:color w:val="000000"/>
                <w:shd w:val="clear" w:color="auto" w:fill="FFFFFF" w:themeFill="background1"/>
                <w:lang w:val="fr-FR" w:eastAsia="en-GB"/>
              </w:rPr>
              <w:t>Numéro de téléphone</w:t>
            </w:r>
          </w:p>
        </w:tc>
        <w:tc>
          <w:tcPr>
            <w:tcW w:w="8931" w:type="dxa"/>
            <w:shd w:val="clear" w:color="auto" w:fill="auto"/>
            <w:vAlign w:val="center"/>
          </w:tcPr>
          <w:p w:rsidR="00544402" w:rsidRPr="00A10F6B" w:rsidRDefault="00544402" w:rsidP="00544402">
            <w:pPr>
              <w:spacing w:after="0" w:line="240" w:lineRule="auto"/>
              <w:rPr>
                <w:rFonts w:ascii="Calibri" w:eastAsia="Times New Roman" w:hAnsi="Calibri" w:cs="Times New Roman"/>
                <w:b/>
                <w:bCs/>
                <w:color w:val="000000"/>
                <w:lang w:val="fr-FR" w:eastAsia="en-GB"/>
              </w:rPr>
            </w:pPr>
          </w:p>
        </w:tc>
      </w:tr>
      <w:tr w:rsidR="00544402" w:rsidRPr="00A10F6B">
        <w:trPr>
          <w:trHeight w:val="537"/>
        </w:trPr>
        <w:tc>
          <w:tcPr>
            <w:tcW w:w="3984" w:type="dxa"/>
            <w:shd w:val="clear" w:color="auto" w:fill="auto"/>
            <w:vAlign w:val="center"/>
          </w:tcPr>
          <w:p w:rsidR="00544402" w:rsidRPr="00A10F6B" w:rsidRDefault="00BB69F7" w:rsidP="00BB69F7">
            <w:pPr>
              <w:spacing w:after="0" w:line="240" w:lineRule="auto"/>
              <w:rPr>
                <w:rFonts w:ascii="Calibri" w:eastAsia="Times New Roman" w:hAnsi="Calibri" w:cs="Times New Roman"/>
                <w:b/>
                <w:bCs/>
                <w:color w:val="000000"/>
                <w:lang w:val="fr-FR" w:eastAsia="en-GB"/>
              </w:rPr>
            </w:pPr>
            <w:r w:rsidRPr="00A10F6B">
              <w:rPr>
                <w:rFonts w:ascii="Calibri" w:hAnsi="Calibri" w:cs="Calibri"/>
                <w:b/>
                <w:bCs/>
                <w:lang w:val="fr-FR"/>
              </w:rPr>
              <w:t xml:space="preserve">Gestion du programme - personne de contact: </w:t>
            </w:r>
            <w:r w:rsidRPr="00A10F6B">
              <w:rPr>
                <w:rFonts w:ascii="Calibri" w:eastAsia="Times New Roman" w:hAnsi="Calibri" w:cs="Times New Roman"/>
                <w:b/>
                <w:bCs/>
                <w:color w:val="000000"/>
                <w:shd w:val="clear" w:color="auto" w:fill="FFFFFF" w:themeFill="background1"/>
                <w:lang w:val="fr-FR" w:eastAsia="en-GB"/>
              </w:rPr>
              <w:t>Numéro de mobile</w:t>
            </w:r>
          </w:p>
        </w:tc>
        <w:tc>
          <w:tcPr>
            <w:tcW w:w="8931" w:type="dxa"/>
            <w:shd w:val="clear" w:color="auto" w:fill="auto"/>
            <w:vAlign w:val="center"/>
          </w:tcPr>
          <w:p w:rsidR="00544402" w:rsidRPr="00A10F6B" w:rsidRDefault="00544402" w:rsidP="00544402">
            <w:pPr>
              <w:spacing w:after="0" w:line="240" w:lineRule="auto"/>
              <w:rPr>
                <w:rFonts w:ascii="Calibri" w:eastAsia="Times New Roman" w:hAnsi="Calibri" w:cs="Times New Roman"/>
                <w:color w:val="000000"/>
                <w:lang w:val="fr-FR" w:eastAsia="en-GB"/>
              </w:rPr>
            </w:pPr>
          </w:p>
        </w:tc>
      </w:tr>
      <w:tr w:rsidR="00544402" w:rsidRPr="00A10F6B">
        <w:trPr>
          <w:trHeight w:val="537"/>
        </w:trPr>
        <w:tc>
          <w:tcPr>
            <w:tcW w:w="3984" w:type="dxa"/>
            <w:shd w:val="clear" w:color="auto" w:fill="auto"/>
            <w:vAlign w:val="center"/>
          </w:tcPr>
          <w:p w:rsidR="00544402" w:rsidRPr="00A10F6B" w:rsidRDefault="000169B5" w:rsidP="00544402">
            <w:pPr>
              <w:spacing w:after="0" w:line="240" w:lineRule="auto"/>
              <w:rPr>
                <w:rFonts w:ascii="Calibri" w:eastAsia="Times New Roman" w:hAnsi="Calibri" w:cs="Times New Roman"/>
                <w:b/>
                <w:bCs/>
                <w:color w:val="000000"/>
                <w:lang w:val="fr-FR" w:eastAsia="en-GB"/>
              </w:rPr>
            </w:pPr>
            <w:r w:rsidRPr="00A10F6B">
              <w:rPr>
                <w:rFonts w:ascii="Calibri" w:hAnsi="Calibri" w:cs="Calibri"/>
                <w:b/>
                <w:bCs/>
                <w:lang w:val="fr-FR"/>
              </w:rPr>
              <w:t xml:space="preserve">Gestion du programme - personne de contact: </w:t>
            </w:r>
            <w:r w:rsidRPr="00A10F6B">
              <w:rPr>
                <w:rFonts w:ascii="Calibri" w:eastAsia="Times New Roman" w:hAnsi="Calibri" w:cs="Times New Roman"/>
                <w:b/>
                <w:bCs/>
                <w:color w:val="000000"/>
                <w:lang w:val="fr-FR" w:eastAsia="en-GB"/>
              </w:rPr>
              <w:t>Adresse électronique</w:t>
            </w:r>
          </w:p>
        </w:tc>
        <w:tc>
          <w:tcPr>
            <w:tcW w:w="8931" w:type="dxa"/>
            <w:shd w:val="clear" w:color="auto" w:fill="auto"/>
            <w:vAlign w:val="center"/>
          </w:tcPr>
          <w:p w:rsidR="00544402" w:rsidRPr="00A10F6B" w:rsidRDefault="00544402" w:rsidP="00544402">
            <w:pPr>
              <w:spacing w:after="0" w:line="240" w:lineRule="auto"/>
              <w:rPr>
                <w:rFonts w:ascii="Calibri" w:eastAsia="Times New Roman" w:hAnsi="Calibri" w:cs="Times New Roman"/>
                <w:color w:val="000000"/>
                <w:lang w:val="fr-FR" w:eastAsia="en-GB"/>
              </w:rPr>
            </w:pPr>
          </w:p>
        </w:tc>
      </w:tr>
      <w:tr w:rsidR="00544402" w:rsidRPr="00A10F6B">
        <w:trPr>
          <w:trHeight w:val="537"/>
        </w:trPr>
        <w:tc>
          <w:tcPr>
            <w:tcW w:w="3984" w:type="dxa"/>
            <w:shd w:val="clear" w:color="auto" w:fill="auto"/>
            <w:vAlign w:val="center"/>
          </w:tcPr>
          <w:p w:rsidR="00544402" w:rsidRPr="00A10F6B" w:rsidRDefault="002E2E18" w:rsidP="00544402">
            <w:pPr>
              <w:spacing w:after="0" w:line="240" w:lineRule="auto"/>
              <w:rPr>
                <w:rFonts w:ascii="Calibri" w:eastAsia="Times New Roman" w:hAnsi="Calibri" w:cs="Times New Roman"/>
                <w:b/>
                <w:bCs/>
                <w:color w:val="000000"/>
                <w:lang w:val="fr-FR" w:eastAsia="en-GB"/>
              </w:rPr>
            </w:pPr>
            <w:r w:rsidRPr="00A10F6B">
              <w:rPr>
                <w:b/>
                <w:lang w:val="fr-FR"/>
              </w:rPr>
              <w:t>Gestion financière</w:t>
            </w:r>
            <w:r w:rsidRPr="00A10F6B">
              <w:rPr>
                <w:rFonts w:ascii="Calibri" w:eastAsia="Times New Roman" w:hAnsi="Calibri" w:cs="Times New Roman"/>
                <w:b/>
                <w:bCs/>
                <w:color w:val="000000"/>
                <w:lang w:val="fr-FR" w:eastAsia="en-GB"/>
              </w:rPr>
              <w:t xml:space="preserve"> - </w:t>
            </w:r>
            <w:r w:rsidRPr="00A10F6B">
              <w:rPr>
                <w:rFonts w:ascii="Calibri" w:hAnsi="Calibri" w:cs="Calibri"/>
                <w:b/>
                <w:bCs/>
                <w:lang w:val="fr-FR"/>
              </w:rPr>
              <w:t>personne de contact: prénom</w:t>
            </w:r>
          </w:p>
        </w:tc>
        <w:tc>
          <w:tcPr>
            <w:tcW w:w="8931" w:type="dxa"/>
            <w:shd w:val="clear" w:color="auto" w:fill="auto"/>
            <w:vAlign w:val="center"/>
          </w:tcPr>
          <w:p w:rsidR="00544402" w:rsidRPr="00A10F6B" w:rsidRDefault="00544402" w:rsidP="00544402">
            <w:pPr>
              <w:spacing w:after="0" w:line="240" w:lineRule="auto"/>
              <w:rPr>
                <w:rFonts w:ascii="Calibri" w:eastAsia="Times New Roman" w:hAnsi="Calibri" w:cs="Times New Roman"/>
                <w:color w:val="000000"/>
                <w:lang w:val="fr-FR" w:eastAsia="en-GB"/>
              </w:rPr>
            </w:pPr>
          </w:p>
        </w:tc>
      </w:tr>
      <w:tr w:rsidR="002E2E18" w:rsidRPr="00A10F6B">
        <w:trPr>
          <w:trHeight w:val="537"/>
        </w:trPr>
        <w:tc>
          <w:tcPr>
            <w:tcW w:w="3984" w:type="dxa"/>
            <w:shd w:val="clear" w:color="auto" w:fill="auto"/>
            <w:noWrap/>
            <w:vAlign w:val="center"/>
          </w:tcPr>
          <w:p w:rsidR="002E2E18" w:rsidRPr="00A10F6B" w:rsidRDefault="002E2E18" w:rsidP="00544402">
            <w:pPr>
              <w:spacing w:after="0" w:line="240" w:lineRule="auto"/>
              <w:rPr>
                <w:rFonts w:ascii="Calibri" w:hAnsi="Calibri" w:cs="Calibri"/>
                <w:b/>
                <w:bCs/>
                <w:lang w:val="fr-FR"/>
              </w:rPr>
            </w:pPr>
            <w:r w:rsidRPr="00A10F6B">
              <w:rPr>
                <w:b/>
                <w:lang w:val="fr-FR"/>
              </w:rPr>
              <w:t>Gestion financière</w:t>
            </w:r>
            <w:r w:rsidRPr="00A10F6B">
              <w:rPr>
                <w:rFonts w:ascii="Calibri" w:eastAsia="Times New Roman" w:hAnsi="Calibri" w:cs="Times New Roman"/>
                <w:b/>
                <w:bCs/>
                <w:color w:val="000000"/>
                <w:lang w:val="fr-FR" w:eastAsia="en-GB"/>
              </w:rPr>
              <w:t xml:space="preserve"> </w:t>
            </w:r>
            <w:r w:rsidRPr="00A10F6B">
              <w:rPr>
                <w:rFonts w:ascii="Calibri" w:hAnsi="Calibri" w:cs="Calibri"/>
                <w:b/>
                <w:bCs/>
                <w:lang w:val="fr-FR"/>
              </w:rPr>
              <w:t>- personne de contact: nom de famille</w:t>
            </w:r>
          </w:p>
        </w:tc>
        <w:tc>
          <w:tcPr>
            <w:tcW w:w="8931" w:type="dxa"/>
            <w:shd w:val="clear" w:color="auto" w:fill="auto"/>
            <w:vAlign w:val="center"/>
          </w:tcPr>
          <w:p w:rsidR="002E2E18" w:rsidRPr="00A10F6B" w:rsidRDefault="002E2E18" w:rsidP="00544402">
            <w:pPr>
              <w:spacing w:after="0" w:line="240" w:lineRule="auto"/>
              <w:rPr>
                <w:rFonts w:ascii="Calibri" w:eastAsia="Times New Roman" w:hAnsi="Calibri" w:cs="Times New Roman"/>
                <w:color w:val="000000"/>
                <w:lang w:val="fr-FR" w:eastAsia="en-GB"/>
              </w:rPr>
            </w:pPr>
          </w:p>
        </w:tc>
      </w:tr>
      <w:tr w:rsidR="002E2E18" w:rsidRPr="00A10F6B">
        <w:trPr>
          <w:trHeight w:val="537"/>
        </w:trPr>
        <w:tc>
          <w:tcPr>
            <w:tcW w:w="3984" w:type="dxa"/>
            <w:shd w:val="clear" w:color="auto" w:fill="auto"/>
            <w:vAlign w:val="center"/>
          </w:tcPr>
          <w:p w:rsidR="002E2E18" w:rsidRPr="00A10F6B" w:rsidRDefault="002E2E18" w:rsidP="00544402">
            <w:pPr>
              <w:spacing w:after="0" w:line="240" w:lineRule="auto"/>
              <w:rPr>
                <w:rFonts w:ascii="Calibri" w:eastAsia="Times New Roman" w:hAnsi="Calibri" w:cs="Times New Roman"/>
                <w:b/>
                <w:bCs/>
                <w:color w:val="000000"/>
                <w:lang w:val="fr-FR" w:eastAsia="en-GB"/>
              </w:rPr>
            </w:pPr>
            <w:r w:rsidRPr="00A10F6B">
              <w:rPr>
                <w:b/>
                <w:lang w:val="fr-FR"/>
              </w:rPr>
              <w:t>Gestion financière</w:t>
            </w:r>
            <w:r w:rsidRPr="00A10F6B">
              <w:rPr>
                <w:rFonts w:ascii="Calibri" w:eastAsia="Times New Roman" w:hAnsi="Calibri" w:cs="Times New Roman"/>
                <w:b/>
                <w:bCs/>
                <w:color w:val="000000"/>
                <w:lang w:val="fr-FR" w:eastAsia="en-GB"/>
              </w:rPr>
              <w:t xml:space="preserve"> </w:t>
            </w:r>
            <w:r w:rsidRPr="00A10F6B">
              <w:rPr>
                <w:rFonts w:ascii="Calibri" w:hAnsi="Calibri" w:cs="Calibri"/>
                <w:b/>
                <w:bCs/>
                <w:lang w:val="fr-FR"/>
              </w:rPr>
              <w:t xml:space="preserve">- personne de contact: </w:t>
            </w:r>
            <w:r w:rsidRPr="00A10F6B">
              <w:rPr>
                <w:rFonts w:ascii="Calibri" w:eastAsia="Times New Roman" w:hAnsi="Calibri" w:cs="Times New Roman"/>
                <w:b/>
                <w:bCs/>
                <w:color w:val="000000"/>
                <w:shd w:val="clear" w:color="auto" w:fill="FFFFFF" w:themeFill="background1"/>
                <w:lang w:val="fr-FR" w:eastAsia="en-GB"/>
              </w:rPr>
              <w:t>Numéro de téléphone</w:t>
            </w:r>
          </w:p>
        </w:tc>
        <w:tc>
          <w:tcPr>
            <w:tcW w:w="8931" w:type="dxa"/>
            <w:shd w:val="clear" w:color="auto" w:fill="auto"/>
            <w:vAlign w:val="center"/>
          </w:tcPr>
          <w:p w:rsidR="002E2E18" w:rsidRPr="00A10F6B" w:rsidRDefault="002E2E18" w:rsidP="00544402">
            <w:pPr>
              <w:spacing w:after="0" w:line="240" w:lineRule="auto"/>
              <w:rPr>
                <w:rFonts w:ascii="Calibri" w:eastAsia="Times New Roman" w:hAnsi="Calibri" w:cs="Times New Roman"/>
                <w:color w:val="000000"/>
                <w:lang w:val="fr-FR" w:eastAsia="en-GB"/>
              </w:rPr>
            </w:pPr>
          </w:p>
        </w:tc>
      </w:tr>
      <w:tr w:rsidR="002E2E18" w:rsidRPr="00A10F6B">
        <w:trPr>
          <w:trHeight w:val="537"/>
        </w:trPr>
        <w:tc>
          <w:tcPr>
            <w:tcW w:w="3984" w:type="dxa"/>
            <w:shd w:val="clear" w:color="auto" w:fill="auto"/>
            <w:vAlign w:val="center"/>
          </w:tcPr>
          <w:p w:rsidR="002E2E18" w:rsidRPr="00A10F6B" w:rsidRDefault="002E2E18" w:rsidP="00BB69F7">
            <w:pPr>
              <w:spacing w:after="0" w:line="240" w:lineRule="auto"/>
              <w:rPr>
                <w:rFonts w:ascii="Calibri" w:eastAsia="Times New Roman" w:hAnsi="Calibri" w:cs="Times New Roman"/>
                <w:b/>
                <w:bCs/>
                <w:color w:val="000000"/>
                <w:lang w:val="fr-FR" w:eastAsia="en-GB"/>
              </w:rPr>
            </w:pPr>
            <w:r w:rsidRPr="00A10F6B">
              <w:rPr>
                <w:b/>
                <w:lang w:val="fr-FR"/>
              </w:rPr>
              <w:t>Gestion financière</w:t>
            </w:r>
            <w:r w:rsidRPr="00A10F6B">
              <w:rPr>
                <w:rFonts w:ascii="Calibri" w:hAnsi="Calibri" w:cs="Calibri"/>
                <w:b/>
                <w:bCs/>
                <w:lang w:val="fr-FR"/>
              </w:rPr>
              <w:t xml:space="preserve"> - personne de contact: </w:t>
            </w:r>
            <w:r w:rsidRPr="00A10F6B">
              <w:rPr>
                <w:rFonts w:ascii="Calibri" w:eastAsia="Times New Roman" w:hAnsi="Calibri" w:cs="Times New Roman"/>
                <w:b/>
                <w:bCs/>
                <w:color w:val="000000"/>
                <w:shd w:val="clear" w:color="auto" w:fill="FFFFFF" w:themeFill="background1"/>
                <w:lang w:val="fr-FR" w:eastAsia="en-GB"/>
              </w:rPr>
              <w:t>Numéro de mobile</w:t>
            </w:r>
          </w:p>
        </w:tc>
        <w:tc>
          <w:tcPr>
            <w:tcW w:w="8931" w:type="dxa"/>
            <w:shd w:val="clear" w:color="auto" w:fill="auto"/>
            <w:vAlign w:val="center"/>
          </w:tcPr>
          <w:p w:rsidR="002E2E18" w:rsidRPr="00A10F6B" w:rsidRDefault="002E2E18" w:rsidP="00544402">
            <w:pPr>
              <w:spacing w:after="0" w:line="240" w:lineRule="auto"/>
              <w:rPr>
                <w:rFonts w:ascii="Calibri" w:eastAsia="Times New Roman" w:hAnsi="Calibri" w:cs="Times New Roman"/>
                <w:color w:val="000000"/>
                <w:lang w:val="fr-FR" w:eastAsia="en-GB"/>
              </w:rPr>
            </w:pPr>
          </w:p>
        </w:tc>
      </w:tr>
      <w:tr w:rsidR="002E2E18" w:rsidRPr="00A10F6B">
        <w:trPr>
          <w:trHeight w:val="537"/>
        </w:trPr>
        <w:tc>
          <w:tcPr>
            <w:tcW w:w="3984" w:type="dxa"/>
            <w:shd w:val="clear" w:color="auto" w:fill="auto"/>
            <w:vAlign w:val="center"/>
          </w:tcPr>
          <w:p w:rsidR="002E2E18" w:rsidRPr="00A10F6B" w:rsidRDefault="002E2E18" w:rsidP="00544402">
            <w:pPr>
              <w:spacing w:after="0" w:line="240" w:lineRule="auto"/>
              <w:rPr>
                <w:rFonts w:ascii="Calibri" w:eastAsia="Times New Roman" w:hAnsi="Calibri" w:cs="Times New Roman"/>
                <w:b/>
                <w:bCs/>
                <w:color w:val="000000"/>
                <w:lang w:val="fr-FR" w:eastAsia="en-GB"/>
              </w:rPr>
            </w:pPr>
            <w:r w:rsidRPr="00A10F6B">
              <w:rPr>
                <w:b/>
                <w:lang w:val="fr-FR"/>
              </w:rPr>
              <w:t>Gestion financière</w:t>
            </w:r>
            <w:r w:rsidRPr="00A10F6B">
              <w:rPr>
                <w:rFonts w:ascii="Calibri" w:eastAsia="Times New Roman" w:hAnsi="Calibri" w:cs="Times New Roman"/>
                <w:b/>
                <w:bCs/>
                <w:color w:val="000000"/>
                <w:lang w:val="fr-FR" w:eastAsia="en-GB"/>
              </w:rPr>
              <w:t xml:space="preserve"> </w:t>
            </w:r>
            <w:r w:rsidRPr="00A10F6B">
              <w:rPr>
                <w:rFonts w:ascii="Calibri" w:hAnsi="Calibri" w:cs="Calibri"/>
                <w:b/>
                <w:bCs/>
                <w:lang w:val="fr-FR"/>
              </w:rPr>
              <w:t xml:space="preserve">- personne de contact: </w:t>
            </w:r>
            <w:r w:rsidRPr="00A10F6B">
              <w:rPr>
                <w:rFonts w:ascii="Calibri" w:eastAsia="Times New Roman" w:hAnsi="Calibri" w:cs="Times New Roman"/>
                <w:b/>
                <w:bCs/>
                <w:color w:val="000000"/>
                <w:lang w:val="fr-FR" w:eastAsia="en-GB"/>
              </w:rPr>
              <w:t>Adresse électronique</w:t>
            </w:r>
          </w:p>
        </w:tc>
        <w:tc>
          <w:tcPr>
            <w:tcW w:w="8931" w:type="dxa"/>
            <w:shd w:val="clear" w:color="auto" w:fill="auto"/>
            <w:vAlign w:val="center"/>
          </w:tcPr>
          <w:p w:rsidR="002E2E18" w:rsidRPr="00A10F6B" w:rsidRDefault="002E2E18" w:rsidP="00544402">
            <w:pPr>
              <w:spacing w:after="0" w:line="240" w:lineRule="auto"/>
              <w:rPr>
                <w:rFonts w:ascii="Calibri" w:eastAsia="Times New Roman" w:hAnsi="Calibri" w:cs="Times New Roman"/>
                <w:color w:val="000000"/>
                <w:lang w:val="fr-FR" w:eastAsia="en-GB"/>
              </w:rPr>
            </w:pPr>
          </w:p>
        </w:tc>
      </w:tr>
    </w:tbl>
    <w:p w:rsidR="00544402" w:rsidRPr="00A10F6B" w:rsidRDefault="00544402" w:rsidP="00B20F65">
      <w:pPr>
        <w:spacing w:after="0" w:line="240" w:lineRule="auto"/>
        <w:rPr>
          <w:b/>
          <w:lang w:val="fr-FR"/>
        </w:rPr>
      </w:pPr>
    </w:p>
    <w:p w:rsidR="00672AF6" w:rsidRPr="00A10F6B" w:rsidRDefault="00672AF6" w:rsidP="00672AF6">
      <w:pPr>
        <w:shd w:val="clear" w:color="auto" w:fill="D9D9D9" w:themeFill="background1" w:themeFillShade="D9"/>
        <w:spacing w:after="0" w:line="240" w:lineRule="auto"/>
        <w:rPr>
          <w:b/>
          <w:caps/>
          <w:lang w:val="fr-FR"/>
        </w:rPr>
      </w:pPr>
      <w:r w:rsidRPr="00A10F6B">
        <w:rPr>
          <w:b/>
          <w:caps/>
          <w:lang w:val="fr-FR"/>
        </w:rPr>
        <w:t>Nous confirmons que le compte bancaire suivant a été établi pour recevoir les fonds du projet </w:t>
      </w:r>
    </w:p>
    <w:p w:rsidR="00FC15FC" w:rsidRPr="00A10F6B" w:rsidRDefault="00FC15FC" w:rsidP="00B20F65">
      <w:pPr>
        <w:spacing w:after="0" w:line="240" w:lineRule="auto"/>
        <w:rPr>
          <w:lang w:val="fr-FR"/>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FC15FC" w:rsidRPr="00A10F6B">
        <w:trPr>
          <w:trHeight w:val="300"/>
        </w:trPr>
        <w:tc>
          <w:tcPr>
            <w:tcW w:w="3984" w:type="dxa"/>
            <w:shd w:val="clear" w:color="auto" w:fill="auto"/>
            <w:vAlign w:val="center"/>
          </w:tcPr>
          <w:p w:rsidR="00FC15FC" w:rsidRPr="00A10F6B" w:rsidRDefault="00ED579E" w:rsidP="00FC15FC">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Nom bancaire</w:t>
            </w:r>
          </w:p>
        </w:tc>
        <w:tc>
          <w:tcPr>
            <w:tcW w:w="8931" w:type="dxa"/>
            <w:shd w:val="clear" w:color="auto" w:fill="auto"/>
            <w:vAlign w:val="center"/>
          </w:tcPr>
          <w:p w:rsidR="00FC15FC" w:rsidRPr="00A10F6B" w:rsidRDefault="00FC15FC" w:rsidP="00FC15FC">
            <w:pPr>
              <w:spacing w:after="0" w:line="240" w:lineRule="auto"/>
              <w:rPr>
                <w:rFonts w:ascii="Calibri" w:eastAsia="Times New Roman" w:hAnsi="Calibri" w:cs="Times New Roman"/>
                <w:color w:val="000000"/>
                <w:lang w:val="fr-FR" w:eastAsia="en-GB"/>
              </w:rPr>
            </w:pPr>
          </w:p>
        </w:tc>
      </w:tr>
      <w:tr w:rsidR="00FC15FC" w:rsidRPr="00A10F6B">
        <w:trPr>
          <w:trHeight w:val="900"/>
        </w:trPr>
        <w:tc>
          <w:tcPr>
            <w:tcW w:w="3984" w:type="dxa"/>
            <w:shd w:val="clear" w:color="auto" w:fill="auto"/>
            <w:vAlign w:val="center"/>
          </w:tcPr>
          <w:p w:rsidR="00FC15FC" w:rsidRPr="00A10F6B" w:rsidRDefault="00FC15FC" w:rsidP="00FC15FC">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Bank Account Number or International Bank Account Number (IBAN)</w:t>
            </w:r>
          </w:p>
        </w:tc>
        <w:tc>
          <w:tcPr>
            <w:tcW w:w="8931" w:type="dxa"/>
            <w:shd w:val="clear" w:color="auto" w:fill="auto"/>
            <w:vAlign w:val="center"/>
          </w:tcPr>
          <w:p w:rsidR="00FC15FC" w:rsidRPr="00A10F6B" w:rsidRDefault="00FC15FC" w:rsidP="00FC15FC">
            <w:pPr>
              <w:spacing w:after="0" w:line="240" w:lineRule="auto"/>
              <w:rPr>
                <w:rFonts w:ascii="Calibri" w:eastAsia="Times New Roman" w:hAnsi="Calibri" w:cs="Times New Roman"/>
                <w:color w:val="000000"/>
                <w:lang w:val="fr-FR" w:eastAsia="en-GB"/>
              </w:rPr>
            </w:pPr>
          </w:p>
        </w:tc>
      </w:tr>
      <w:tr w:rsidR="00FC15FC" w:rsidRPr="00A10F6B">
        <w:trPr>
          <w:trHeight w:val="600"/>
        </w:trPr>
        <w:tc>
          <w:tcPr>
            <w:tcW w:w="3984" w:type="dxa"/>
            <w:shd w:val="clear" w:color="auto" w:fill="auto"/>
            <w:vAlign w:val="center"/>
          </w:tcPr>
          <w:p w:rsidR="00FC15FC" w:rsidRPr="00A10F6B" w:rsidRDefault="00FC15FC" w:rsidP="00FC15FC">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Bank Identifier Code (BIC)/Swift Code</w:t>
            </w:r>
          </w:p>
        </w:tc>
        <w:tc>
          <w:tcPr>
            <w:tcW w:w="8931" w:type="dxa"/>
            <w:shd w:val="clear" w:color="auto" w:fill="auto"/>
            <w:vAlign w:val="center"/>
          </w:tcPr>
          <w:p w:rsidR="00FC15FC" w:rsidRPr="00A10F6B" w:rsidRDefault="00FC15FC" w:rsidP="00FC15FC">
            <w:pPr>
              <w:spacing w:after="0" w:line="240" w:lineRule="auto"/>
              <w:rPr>
                <w:rFonts w:ascii="Calibri" w:eastAsia="Times New Roman" w:hAnsi="Calibri" w:cs="Times New Roman"/>
                <w:color w:val="000000"/>
                <w:lang w:val="fr-FR" w:eastAsia="en-GB"/>
              </w:rPr>
            </w:pPr>
          </w:p>
        </w:tc>
      </w:tr>
      <w:tr w:rsidR="00FC15FC" w:rsidRPr="00A10F6B">
        <w:trPr>
          <w:trHeight w:val="600"/>
        </w:trPr>
        <w:tc>
          <w:tcPr>
            <w:tcW w:w="3984" w:type="dxa"/>
            <w:shd w:val="clear" w:color="auto" w:fill="auto"/>
            <w:vAlign w:val="center"/>
          </w:tcPr>
          <w:p w:rsidR="00FC15FC" w:rsidRPr="00A10F6B" w:rsidRDefault="00FC15FC" w:rsidP="00FC15FC">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If no BIC/SWIFT code, please give other branch code</w:t>
            </w:r>
            <w:r w:rsidR="00BE71F7" w:rsidRPr="00A10F6B">
              <w:rPr>
                <w:rFonts w:ascii="Calibri" w:eastAsia="Times New Roman" w:hAnsi="Calibri" w:cs="Times New Roman"/>
                <w:b/>
                <w:bCs/>
                <w:color w:val="000000"/>
                <w:lang w:val="fr-FR" w:eastAsia="en-GB"/>
              </w:rPr>
              <w:t xml:space="preserve"> and branch address</w:t>
            </w:r>
          </w:p>
        </w:tc>
        <w:tc>
          <w:tcPr>
            <w:tcW w:w="8931" w:type="dxa"/>
            <w:shd w:val="clear" w:color="auto" w:fill="auto"/>
            <w:vAlign w:val="center"/>
          </w:tcPr>
          <w:p w:rsidR="00FC15FC" w:rsidRPr="00A10F6B" w:rsidRDefault="00FC15FC" w:rsidP="00FC15FC">
            <w:pPr>
              <w:spacing w:after="0" w:line="240" w:lineRule="auto"/>
              <w:rPr>
                <w:rFonts w:ascii="Calibri" w:eastAsia="Times New Roman" w:hAnsi="Calibri" w:cs="Times New Roman"/>
                <w:color w:val="000000"/>
                <w:lang w:val="fr-FR" w:eastAsia="en-GB"/>
              </w:rPr>
            </w:pPr>
          </w:p>
        </w:tc>
      </w:tr>
    </w:tbl>
    <w:p w:rsidR="00FC15FC" w:rsidRPr="00A10F6B" w:rsidRDefault="00FC15FC" w:rsidP="00B20F65">
      <w:pPr>
        <w:spacing w:after="0" w:line="240" w:lineRule="auto"/>
        <w:rPr>
          <w:rFonts w:eastAsiaTheme="majorEastAsia" w:cstheme="majorBidi"/>
          <w:b/>
          <w:bCs/>
          <w:sz w:val="26"/>
          <w:szCs w:val="26"/>
          <w:lang w:val="fr-FR"/>
        </w:rPr>
      </w:pPr>
    </w:p>
    <w:p w:rsidR="001C5A5A" w:rsidRPr="00A10F6B" w:rsidRDefault="001C5A5A" w:rsidP="001C5A5A">
      <w:pPr>
        <w:shd w:val="clear" w:color="auto" w:fill="D9D9D9" w:themeFill="background1" w:themeFillShade="D9"/>
        <w:spacing w:after="0" w:line="240" w:lineRule="auto"/>
        <w:rPr>
          <w:rFonts w:eastAsiaTheme="majorEastAsia" w:cstheme="majorBidi"/>
          <w:bCs/>
          <w:caps/>
          <w:lang w:val="fr-FR"/>
        </w:rPr>
      </w:pPr>
      <w:r w:rsidRPr="00A10F6B">
        <w:rPr>
          <w:b/>
          <w:caps/>
          <w:lang w:val="fr-FR"/>
        </w:rPr>
        <w:t>Approbation et ratification de la proposition</w:t>
      </w:r>
      <w:r w:rsidRPr="00A10F6B">
        <w:rPr>
          <w:rFonts w:eastAsiaTheme="majorEastAsia" w:cstheme="majorBidi"/>
          <w:bCs/>
          <w:caps/>
          <w:lang w:val="fr-FR"/>
        </w:rPr>
        <w:t xml:space="preserve"> </w:t>
      </w:r>
    </w:p>
    <w:p w:rsidR="00FC15FC" w:rsidRPr="00A10F6B" w:rsidRDefault="00651655" w:rsidP="00B20F65">
      <w:pPr>
        <w:spacing w:after="0" w:line="240" w:lineRule="auto"/>
        <w:rPr>
          <w:rFonts w:eastAsiaTheme="majorEastAsia" w:cstheme="majorBidi"/>
          <w:bCs/>
          <w:lang w:val="fr-FR"/>
        </w:rPr>
      </w:pPr>
      <w:r w:rsidRPr="00A10F6B">
        <w:rPr>
          <w:lang w:val="fr-FR"/>
        </w:rPr>
        <w:t>NB: Veuillez joindre la signature ou un e-mail de soutien des organisations membres de la coalition en annexe à cette proposition.</w:t>
      </w:r>
    </w:p>
    <w:p w:rsidR="00FC15FC" w:rsidRPr="00A10F6B" w:rsidRDefault="00FC15FC" w:rsidP="00B20F65">
      <w:pPr>
        <w:spacing w:after="0" w:line="240" w:lineRule="auto"/>
        <w:rPr>
          <w:rFonts w:eastAsiaTheme="majorEastAsia" w:cstheme="majorBidi"/>
          <w:b/>
          <w:bCs/>
          <w:sz w:val="26"/>
          <w:szCs w:val="26"/>
          <w:lang w:val="fr-FR"/>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5D6B5F" w:rsidRPr="00A10F6B">
        <w:trPr>
          <w:trHeight w:val="900"/>
        </w:trPr>
        <w:tc>
          <w:tcPr>
            <w:tcW w:w="3984" w:type="dxa"/>
            <w:shd w:val="clear" w:color="auto" w:fill="auto"/>
            <w:vAlign w:val="bottom"/>
          </w:tcPr>
          <w:p w:rsidR="005D6B5F" w:rsidRPr="00A10F6B" w:rsidRDefault="0011090B" w:rsidP="005D6B5F">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Veuillez indiquer la date et l’heure de la réunion du Conseil d'administration de la coalition pendant laquelle cette demande de subvention CSEF a été approuvée</w:t>
            </w:r>
          </w:p>
        </w:tc>
        <w:tc>
          <w:tcPr>
            <w:tcW w:w="8931" w:type="dxa"/>
            <w:shd w:val="clear" w:color="auto" w:fill="auto"/>
            <w:vAlign w:val="center"/>
          </w:tcPr>
          <w:p w:rsidR="005D6B5F" w:rsidRPr="00A10F6B" w:rsidRDefault="005D6B5F" w:rsidP="005D6B5F">
            <w:pPr>
              <w:spacing w:after="0" w:line="240" w:lineRule="auto"/>
              <w:rPr>
                <w:rFonts w:ascii="Calibri" w:eastAsia="Times New Roman" w:hAnsi="Calibri" w:cs="Times New Roman"/>
                <w:b/>
                <w:bCs/>
                <w:color w:val="000000"/>
                <w:lang w:val="fr-FR" w:eastAsia="en-GB"/>
              </w:rPr>
            </w:pPr>
          </w:p>
        </w:tc>
      </w:tr>
      <w:tr w:rsidR="005D6B5F" w:rsidRPr="00A10F6B">
        <w:trPr>
          <w:trHeight w:val="900"/>
        </w:trPr>
        <w:tc>
          <w:tcPr>
            <w:tcW w:w="3984" w:type="dxa"/>
            <w:shd w:val="clear" w:color="auto" w:fill="auto"/>
            <w:vAlign w:val="center"/>
          </w:tcPr>
          <w:p w:rsidR="005D6B5F" w:rsidRPr="00A10F6B" w:rsidRDefault="00DD69C2" w:rsidP="005D6B5F">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S'il vous plaît la liste des membres qui étaient présents à la réunion</w:t>
            </w:r>
          </w:p>
        </w:tc>
        <w:tc>
          <w:tcPr>
            <w:tcW w:w="8931" w:type="dxa"/>
            <w:shd w:val="clear" w:color="auto" w:fill="auto"/>
            <w:vAlign w:val="center"/>
          </w:tcPr>
          <w:p w:rsidR="005D6B5F" w:rsidRPr="00A10F6B" w:rsidRDefault="005D6B5F" w:rsidP="005D6B5F">
            <w:pPr>
              <w:spacing w:after="0" w:line="240" w:lineRule="auto"/>
              <w:rPr>
                <w:rFonts w:ascii="Calibri" w:eastAsia="Times New Roman" w:hAnsi="Calibri" w:cs="Times New Roman"/>
                <w:color w:val="000000"/>
                <w:lang w:val="fr-FR" w:eastAsia="en-GB"/>
              </w:rPr>
            </w:pPr>
          </w:p>
        </w:tc>
      </w:tr>
      <w:tr w:rsidR="005D6B5F" w:rsidRPr="00A10F6B">
        <w:trPr>
          <w:trHeight w:val="900"/>
        </w:trPr>
        <w:tc>
          <w:tcPr>
            <w:tcW w:w="3984" w:type="dxa"/>
            <w:shd w:val="clear" w:color="auto" w:fill="auto"/>
            <w:vAlign w:val="center"/>
          </w:tcPr>
          <w:p w:rsidR="005D6B5F" w:rsidRPr="00A10F6B" w:rsidRDefault="00DD69C2" w:rsidP="005D6B5F">
            <w:pPr>
              <w:spacing w:after="0" w:line="240" w:lineRule="auto"/>
              <w:rPr>
                <w:rFonts w:ascii="Calibri" w:eastAsia="Times New Roman" w:hAnsi="Calibri" w:cs="Times New Roman"/>
                <w:b/>
                <w:bCs/>
                <w:color w:val="000000"/>
                <w:lang w:val="fr-FR" w:eastAsia="en-GB"/>
              </w:rPr>
            </w:pPr>
            <w:r w:rsidRPr="00A10F6B">
              <w:rPr>
                <w:b/>
                <w:lang w:val="fr-FR"/>
              </w:rPr>
              <w:t>Précisez les noms des organisations membres ayant ratifié la proposition de la coalition.</w:t>
            </w:r>
          </w:p>
        </w:tc>
        <w:tc>
          <w:tcPr>
            <w:tcW w:w="8931" w:type="dxa"/>
            <w:shd w:val="clear" w:color="auto" w:fill="auto"/>
            <w:vAlign w:val="center"/>
          </w:tcPr>
          <w:p w:rsidR="005D6B5F" w:rsidRPr="00A10F6B" w:rsidRDefault="005D6B5F" w:rsidP="005D6B5F">
            <w:pPr>
              <w:spacing w:after="0" w:line="240" w:lineRule="auto"/>
              <w:rPr>
                <w:rFonts w:ascii="Calibri" w:eastAsia="Times New Roman" w:hAnsi="Calibri" w:cs="Times New Roman"/>
                <w:b/>
                <w:bCs/>
                <w:color w:val="000000"/>
                <w:lang w:val="fr-FR" w:eastAsia="en-GB"/>
              </w:rPr>
            </w:pPr>
          </w:p>
        </w:tc>
      </w:tr>
    </w:tbl>
    <w:p w:rsidR="005D6B5F" w:rsidRPr="00A10F6B" w:rsidRDefault="005D6B5F" w:rsidP="00B20F65">
      <w:pPr>
        <w:spacing w:after="0" w:line="240" w:lineRule="auto"/>
        <w:rPr>
          <w:rFonts w:eastAsiaTheme="majorEastAsia" w:cstheme="majorBidi"/>
          <w:b/>
          <w:bCs/>
          <w:sz w:val="26"/>
          <w:szCs w:val="26"/>
          <w:lang w:val="fr-FR"/>
        </w:rPr>
      </w:pPr>
    </w:p>
    <w:p w:rsidR="00AF7667" w:rsidRPr="00A10F6B" w:rsidRDefault="00577996" w:rsidP="00577996">
      <w:pPr>
        <w:pStyle w:val="Ingenmellomrom"/>
        <w:shd w:val="clear" w:color="auto" w:fill="D9D9D9" w:themeFill="background1" w:themeFillShade="D9"/>
        <w:rPr>
          <w:b/>
          <w:caps/>
          <w:lang w:val="fr-FR"/>
        </w:rPr>
      </w:pPr>
      <w:r w:rsidRPr="00A10F6B">
        <w:rPr>
          <w:b/>
          <w:caps/>
          <w:lang w:val="fr-FR"/>
        </w:rPr>
        <w:t>Rapports et audits</w:t>
      </w:r>
    </w:p>
    <w:p w:rsidR="00AF7667" w:rsidRPr="00A10F6B" w:rsidRDefault="00577996" w:rsidP="0097784B">
      <w:pPr>
        <w:tabs>
          <w:tab w:val="left" w:pos="4077"/>
        </w:tabs>
        <w:spacing w:after="0" w:line="240" w:lineRule="auto"/>
        <w:rPr>
          <w:b/>
          <w:lang w:val="fr-FR"/>
        </w:rPr>
      </w:pPr>
      <w:r w:rsidRPr="00A10F6B">
        <w:rPr>
          <w:b/>
          <w:lang w:val="fr-FR"/>
        </w:rPr>
        <w:t>Nous acceptons de respecter le calendrier suivant pour les rapports et les audits:</w:t>
      </w:r>
    </w:p>
    <w:p w:rsidR="008B0BA1" w:rsidRPr="00A10F6B" w:rsidRDefault="008B0BA1" w:rsidP="008B0BA1">
      <w:pPr>
        <w:pStyle w:val="Ingenmellomrom"/>
        <w:rPr>
          <w:szCs w:val="20"/>
          <w:lang w:val="fr-FR"/>
        </w:rPr>
      </w:pPr>
      <w:r w:rsidRPr="00A10F6B">
        <w:rPr>
          <w:lang w:val="fr-FR"/>
        </w:rPr>
        <w:t>31 juillet 2013</w:t>
      </w:r>
      <w:r w:rsidRPr="00A10F6B">
        <w:rPr>
          <w:lang w:val="fr-FR"/>
        </w:rPr>
        <w:tab/>
        <w:t xml:space="preserve">     Rendu du rapport et des états financiers pour la période jusqu'au 30 juin 2013</w:t>
      </w:r>
    </w:p>
    <w:p w:rsidR="008B0BA1" w:rsidRPr="00A10F6B" w:rsidRDefault="008B0BA1" w:rsidP="008B0BA1">
      <w:pPr>
        <w:pStyle w:val="Ingenmellomrom"/>
        <w:rPr>
          <w:szCs w:val="20"/>
          <w:lang w:val="fr-FR"/>
        </w:rPr>
      </w:pPr>
      <w:r w:rsidRPr="00A10F6B">
        <w:rPr>
          <w:lang w:val="fr-FR"/>
        </w:rPr>
        <w:t>31 octobre 2013     Rendu des états financiers pour la période jusqu'au 30 septembre 2013</w:t>
      </w:r>
    </w:p>
    <w:p w:rsidR="008B0BA1" w:rsidRPr="00A10F6B" w:rsidRDefault="008B0BA1" w:rsidP="008B0BA1">
      <w:pPr>
        <w:pStyle w:val="Ingenmellomrom"/>
        <w:rPr>
          <w:szCs w:val="20"/>
          <w:lang w:val="fr-FR"/>
        </w:rPr>
      </w:pPr>
      <w:r w:rsidRPr="00A10F6B">
        <w:rPr>
          <w:lang w:val="fr-FR"/>
        </w:rPr>
        <w:t>31 janvier 2014</w:t>
      </w:r>
      <w:r w:rsidRPr="00A10F6B">
        <w:rPr>
          <w:lang w:val="fr-FR"/>
        </w:rPr>
        <w:tab/>
        <w:t xml:space="preserve">      Rendu du rapport et des états financiers pour la période jusqu'au 31 décembre 2013</w:t>
      </w:r>
    </w:p>
    <w:p w:rsidR="008B0BA1" w:rsidRPr="00A10F6B" w:rsidRDefault="008B0BA1" w:rsidP="008B0BA1">
      <w:pPr>
        <w:pStyle w:val="Ingenmellomrom"/>
        <w:rPr>
          <w:szCs w:val="20"/>
          <w:lang w:val="fr-FR"/>
        </w:rPr>
      </w:pPr>
      <w:r w:rsidRPr="00A10F6B">
        <w:rPr>
          <w:lang w:val="fr-FR"/>
        </w:rPr>
        <w:t>30 avril 2014</w:t>
      </w:r>
      <w:r w:rsidRPr="00A10F6B">
        <w:rPr>
          <w:lang w:val="fr-FR"/>
        </w:rPr>
        <w:tab/>
        <w:t xml:space="preserve">      Rendu des états financiers pour la période jusqu'au 31 mars 2014</w:t>
      </w:r>
    </w:p>
    <w:p w:rsidR="008B0BA1" w:rsidRPr="00A10F6B" w:rsidRDefault="008B0BA1" w:rsidP="008B0BA1">
      <w:pPr>
        <w:pStyle w:val="Ingenmellomrom"/>
        <w:rPr>
          <w:rFonts w:eastAsia="Times New Roman" w:cs="Times New Roman"/>
          <w:color w:val="000000"/>
          <w:szCs w:val="20"/>
          <w:lang w:val="fr-FR"/>
        </w:rPr>
      </w:pPr>
      <w:r w:rsidRPr="00A10F6B">
        <w:rPr>
          <w:lang w:val="fr-FR"/>
        </w:rPr>
        <w:t>31 juillet 2014         Rendu du rapport et des états financiers pour la période jusqu'au 30 juin 2014</w:t>
      </w:r>
    </w:p>
    <w:p w:rsidR="008B0BA1" w:rsidRPr="00A10F6B" w:rsidRDefault="008B0BA1" w:rsidP="008B0BA1">
      <w:pPr>
        <w:pStyle w:val="Ingenmellomrom"/>
        <w:rPr>
          <w:rFonts w:eastAsia="Times New Roman" w:cs="Times New Roman"/>
          <w:color w:val="000000"/>
          <w:szCs w:val="20"/>
          <w:lang w:val="fr-FR"/>
        </w:rPr>
      </w:pPr>
      <w:r w:rsidRPr="00A10F6B">
        <w:rPr>
          <w:lang w:val="fr-FR"/>
        </w:rPr>
        <w:t>31 octobre 2014      Rendu des états financiers pour la période jusqu'au 30 septembre 2014</w:t>
      </w:r>
    </w:p>
    <w:p w:rsidR="008B0BA1" w:rsidRPr="00A10F6B" w:rsidRDefault="008B0BA1" w:rsidP="008B0BA1">
      <w:pPr>
        <w:pStyle w:val="Ingenmellomrom"/>
        <w:rPr>
          <w:lang w:val="fr-FR"/>
        </w:rPr>
      </w:pPr>
      <w:r w:rsidRPr="00A10F6B">
        <w:rPr>
          <w:lang w:val="fr-FR"/>
        </w:rPr>
        <w:t>Janvier - 2015</w:t>
      </w:r>
      <w:r w:rsidRPr="00A10F6B">
        <w:rPr>
          <w:lang w:val="fr-FR"/>
        </w:rPr>
        <w:tab/>
        <w:t xml:space="preserve">      Rapport et des états financiers pour la période jusqu'au  31 décembre 2014, l'audit du programme, des rapports d'évaluation et retour des fonds non dépensés. </w:t>
      </w:r>
      <w:r w:rsidRPr="00A10F6B">
        <w:rPr>
          <w:b/>
          <w:lang w:val="fr-FR"/>
        </w:rPr>
        <w:t>Délais seront communiqué prochainement</w:t>
      </w:r>
      <w:r w:rsidRPr="00A10F6B">
        <w:rPr>
          <w:lang w:val="fr-FR"/>
        </w:rPr>
        <w:t xml:space="preserve"> </w:t>
      </w:r>
    </w:p>
    <w:p w:rsidR="008B0BA1" w:rsidRPr="00A10F6B" w:rsidRDefault="008B0BA1" w:rsidP="008B0BA1">
      <w:pPr>
        <w:pStyle w:val="Ingenmellomrom"/>
        <w:rPr>
          <w:sz w:val="20"/>
          <w:lang w:val="fr-FR"/>
        </w:rPr>
      </w:pPr>
    </w:p>
    <w:p w:rsidR="008B0BA1" w:rsidRPr="00A10F6B" w:rsidRDefault="008B0BA1" w:rsidP="008B0BA1">
      <w:pPr>
        <w:pStyle w:val="Ingenmellomrom"/>
        <w:rPr>
          <w:i/>
          <w:lang w:val="fr-FR"/>
        </w:rPr>
      </w:pPr>
      <w:r w:rsidRPr="00A10F6B">
        <w:rPr>
          <w:i/>
          <w:lang w:val="fr-FR"/>
        </w:rPr>
        <w:t xml:space="preserve">NB : Tous les rapports financiers trimestriels devront inclure un bref texte de description de la situation.  </w:t>
      </w:r>
    </w:p>
    <w:p w:rsidR="00407F21" w:rsidRPr="00A10F6B" w:rsidRDefault="008B0BA1" w:rsidP="008B0BA1">
      <w:pPr>
        <w:tabs>
          <w:tab w:val="left" w:pos="4077"/>
        </w:tabs>
        <w:spacing w:after="0" w:line="240" w:lineRule="auto"/>
        <w:rPr>
          <w:i/>
          <w:lang w:val="fr-FR"/>
        </w:rPr>
      </w:pPr>
      <w:r w:rsidRPr="00A10F6B">
        <w:rPr>
          <w:i/>
          <w:lang w:val="fr-FR"/>
        </w:rPr>
        <w:t>NB: Les fonds ne seront décaissés que lorsque des états financiers et des rapports/résumés de situation satisfaisants auront été présentés pour le trimestre précédent le trimestre écoulé.</w:t>
      </w:r>
    </w:p>
    <w:p w:rsidR="00AF7667" w:rsidRPr="00A10F6B" w:rsidRDefault="00AF7667" w:rsidP="008B0BA1">
      <w:pPr>
        <w:tabs>
          <w:tab w:val="left" w:pos="4077"/>
        </w:tabs>
        <w:spacing w:after="0" w:line="240" w:lineRule="auto"/>
        <w:rPr>
          <w:rFonts w:ascii="Calibri" w:eastAsia="Times New Roman" w:hAnsi="Calibri" w:cs="Times New Roman"/>
          <w:b/>
          <w:bCs/>
          <w:color w:val="000000"/>
          <w:lang w:val="fr-FR" w:eastAsia="en-GB"/>
        </w:rPr>
      </w:pPr>
    </w:p>
    <w:p w:rsidR="008F2083" w:rsidRPr="00A10F6B" w:rsidRDefault="008F2083" w:rsidP="008F2083">
      <w:pPr>
        <w:shd w:val="clear" w:color="auto" w:fill="D9D9D9" w:themeFill="background1" w:themeFillShade="D9"/>
        <w:tabs>
          <w:tab w:val="left" w:pos="4077"/>
        </w:tabs>
        <w:spacing w:after="0" w:line="240" w:lineRule="auto"/>
        <w:rPr>
          <w:rFonts w:ascii="Calibri" w:eastAsia="Times New Roman" w:hAnsi="Calibri" w:cs="Times New Roman"/>
          <w:b/>
          <w:caps/>
          <w:color w:val="000000"/>
          <w:lang w:val="fr-FR" w:eastAsia="en-GB"/>
        </w:rPr>
      </w:pPr>
      <w:r w:rsidRPr="00A10F6B">
        <w:rPr>
          <w:b/>
          <w:caps/>
          <w:lang w:val="fr-FR"/>
        </w:rPr>
        <w:t>Responsabilité à l'égard des fonds du CSEF</w:t>
      </w:r>
      <w:r w:rsidRPr="00A10F6B">
        <w:rPr>
          <w:rFonts w:ascii="Calibri" w:eastAsia="Times New Roman" w:hAnsi="Calibri" w:cs="Times New Roman"/>
          <w:b/>
          <w:caps/>
          <w:color w:val="000000"/>
          <w:lang w:val="fr-FR" w:eastAsia="en-GB"/>
        </w:rPr>
        <w:t xml:space="preserve"> </w:t>
      </w:r>
    </w:p>
    <w:p w:rsidR="008F2083" w:rsidRPr="00A10F6B" w:rsidRDefault="008F2083" w:rsidP="00B20F65">
      <w:pPr>
        <w:spacing w:after="0" w:line="240" w:lineRule="auto"/>
        <w:rPr>
          <w:lang w:val="fr-FR"/>
        </w:rPr>
      </w:pPr>
      <w:r w:rsidRPr="00A10F6B">
        <w:rPr>
          <w:lang w:val="fr-FR"/>
        </w:rPr>
        <w:t>Le signataire de cette page confirme que les fonds du CSEF versés à cette coalition nationale seront utilisés conformément à la proposition de projet présentée par la coalition et que les sommes non dépensées seront renvoyées à l'Agence régionale de gestion financière avant le 31 janvier 2015, sauf avis contraire.</w:t>
      </w:r>
    </w:p>
    <w:p w:rsidR="005D6B5F" w:rsidRPr="00A10F6B" w:rsidRDefault="005D6B5F" w:rsidP="00B20F65">
      <w:pPr>
        <w:spacing w:after="0" w:line="240" w:lineRule="auto"/>
        <w:rPr>
          <w:rFonts w:eastAsiaTheme="majorEastAsia" w:cstheme="majorBidi"/>
          <w:b/>
          <w:bCs/>
          <w:sz w:val="26"/>
          <w:szCs w:val="26"/>
          <w:lang w:val="fr-FR"/>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696FE4" w:rsidRPr="00A10F6B">
        <w:trPr>
          <w:trHeight w:val="567"/>
        </w:trPr>
        <w:tc>
          <w:tcPr>
            <w:tcW w:w="3984" w:type="dxa"/>
            <w:shd w:val="clear" w:color="auto" w:fill="auto"/>
            <w:vAlign w:val="center"/>
          </w:tcPr>
          <w:p w:rsidR="00696FE4" w:rsidRPr="00A10F6B" w:rsidRDefault="00025150" w:rsidP="00025150">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Président du Conseil d’administration de la coalition nationale</w:t>
            </w:r>
          </w:p>
        </w:tc>
        <w:tc>
          <w:tcPr>
            <w:tcW w:w="8931" w:type="dxa"/>
            <w:shd w:val="clear" w:color="auto" w:fill="auto"/>
            <w:vAlign w:val="center"/>
          </w:tcPr>
          <w:p w:rsidR="00696FE4" w:rsidRPr="00A10F6B" w:rsidRDefault="00696FE4" w:rsidP="00696FE4">
            <w:pPr>
              <w:spacing w:after="0" w:line="240" w:lineRule="auto"/>
              <w:rPr>
                <w:rFonts w:ascii="Calibri" w:eastAsia="Times New Roman" w:hAnsi="Calibri" w:cs="Times New Roman"/>
                <w:b/>
                <w:bCs/>
                <w:color w:val="000000"/>
                <w:lang w:val="fr-FR" w:eastAsia="en-GB"/>
              </w:rPr>
            </w:pPr>
          </w:p>
        </w:tc>
      </w:tr>
      <w:tr w:rsidR="00696FE4" w:rsidRPr="00A10F6B">
        <w:trPr>
          <w:trHeight w:val="567"/>
        </w:trPr>
        <w:tc>
          <w:tcPr>
            <w:tcW w:w="3984" w:type="dxa"/>
            <w:shd w:val="clear" w:color="auto" w:fill="auto"/>
            <w:vAlign w:val="center"/>
          </w:tcPr>
          <w:p w:rsidR="00025150" w:rsidRPr="00A10F6B" w:rsidRDefault="00025150" w:rsidP="00025150">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Titre </w:t>
            </w:r>
          </w:p>
          <w:p w:rsidR="00696FE4" w:rsidRPr="00A10F6B" w:rsidRDefault="00696FE4" w:rsidP="00025150">
            <w:pPr>
              <w:spacing w:after="0" w:line="240" w:lineRule="auto"/>
              <w:rPr>
                <w:rFonts w:ascii="Calibri" w:eastAsia="Times New Roman" w:hAnsi="Calibri" w:cs="Times New Roman"/>
                <w:b/>
                <w:bCs/>
                <w:color w:val="000000"/>
                <w:lang w:val="fr-FR" w:eastAsia="en-GB"/>
              </w:rPr>
            </w:pPr>
          </w:p>
        </w:tc>
        <w:tc>
          <w:tcPr>
            <w:tcW w:w="8931" w:type="dxa"/>
            <w:shd w:val="clear" w:color="auto" w:fill="auto"/>
            <w:vAlign w:val="center"/>
          </w:tcPr>
          <w:p w:rsidR="00696FE4" w:rsidRPr="00A10F6B" w:rsidRDefault="00696FE4" w:rsidP="00696FE4">
            <w:pPr>
              <w:spacing w:after="0" w:line="240" w:lineRule="auto"/>
              <w:rPr>
                <w:rFonts w:ascii="Calibri" w:eastAsia="Times New Roman" w:hAnsi="Calibri" w:cs="Times New Roman"/>
                <w:b/>
                <w:bCs/>
                <w:color w:val="000000"/>
                <w:lang w:val="fr-FR" w:eastAsia="en-GB"/>
              </w:rPr>
            </w:pPr>
          </w:p>
        </w:tc>
      </w:tr>
      <w:tr w:rsidR="00696FE4" w:rsidRPr="00A10F6B">
        <w:trPr>
          <w:trHeight w:val="567"/>
        </w:trPr>
        <w:tc>
          <w:tcPr>
            <w:tcW w:w="3984" w:type="dxa"/>
            <w:shd w:val="clear" w:color="auto" w:fill="auto"/>
            <w:vAlign w:val="center"/>
          </w:tcPr>
          <w:p w:rsidR="00696FE4" w:rsidRPr="00A10F6B" w:rsidRDefault="00696FE4" w:rsidP="00696FE4">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Date</w:t>
            </w:r>
          </w:p>
        </w:tc>
        <w:tc>
          <w:tcPr>
            <w:tcW w:w="8931" w:type="dxa"/>
            <w:shd w:val="clear" w:color="auto" w:fill="auto"/>
            <w:noWrap/>
            <w:vAlign w:val="center"/>
          </w:tcPr>
          <w:p w:rsidR="00696FE4" w:rsidRPr="00A10F6B" w:rsidRDefault="00696FE4" w:rsidP="00696FE4">
            <w:pPr>
              <w:spacing w:after="0" w:line="240" w:lineRule="auto"/>
              <w:rPr>
                <w:rFonts w:ascii="Calibri" w:eastAsia="Times New Roman" w:hAnsi="Calibri" w:cs="Times New Roman"/>
                <w:color w:val="000000"/>
                <w:lang w:val="fr-FR" w:eastAsia="en-GB"/>
              </w:rPr>
            </w:pPr>
          </w:p>
        </w:tc>
      </w:tr>
      <w:tr w:rsidR="00696FE4" w:rsidRPr="00A10F6B">
        <w:trPr>
          <w:trHeight w:val="567"/>
        </w:trPr>
        <w:tc>
          <w:tcPr>
            <w:tcW w:w="3984" w:type="dxa"/>
            <w:shd w:val="clear" w:color="auto" w:fill="auto"/>
            <w:vAlign w:val="center"/>
          </w:tcPr>
          <w:p w:rsidR="00696FE4" w:rsidRPr="00A10F6B" w:rsidRDefault="00696FE4" w:rsidP="00696FE4">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Signature</w:t>
            </w:r>
          </w:p>
        </w:tc>
        <w:tc>
          <w:tcPr>
            <w:tcW w:w="8931" w:type="dxa"/>
            <w:shd w:val="clear" w:color="auto" w:fill="auto"/>
            <w:vAlign w:val="center"/>
          </w:tcPr>
          <w:p w:rsidR="00696FE4" w:rsidRPr="00A10F6B" w:rsidRDefault="00696FE4" w:rsidP="00696FE4">
            <w:pPr>
              <w:spacing w:after="0" w:line="240" w:lineRule="auto"/>
              <w:rPr>
                <w:rFonts w:ascii="Calibri" w:eastAsia="Times New Roman" w:hAnsi="Calibri" w:cs="Times New Roman"/>
                <w:i/>
                <w:iCs/>
                <w:color w:val="000000"/>
                <w:lang w:val="fr-FR" w:eastAsia="en-GB"/>
              </w:rPr>
            </w:pPr>
          </w:p>
        </w:tc>
      </w:tr>
      <w:tr w:rsidR="00696FE4" w:rsidRPr="00A10F6B">
        <w:trPr>
          <w:trHeight w:val="567"/>
        </w:trPr>
        <w:tc>
          <w:tcPr>
            <w:tcW w:w="3984" w:type="dxa"/>
            <w:shd w:val="clear" w:color="auto" w:fill="auto"/>
            <w:vAlign w:val="center"/>
          </w:tcPr>
          <w:p w:rsidR="00696FE4" w:rsidRPr="00A10F6B" w:rsidRDefault="008B1A3B" w:rsidP="008B1A3B">
            <w:pPr>
              <w:pStyle w:val="Ingenmellomrom"/>
              <w:rPr>
                <w:b/>
                <w:lang w:val="fr-FR"/>
              </w:rPr>
            </w:pPr>
            <w:r w:rsidRPr="00A10F6B">
              <w:rPr>
                <w:b/>
                <w:lang w:val="fr-FR"/>
              </w:rPr>
              <w:t>Coordinateur national (ou contact principal pour le CSEF) de la coalition</w:t>
            </w:r>
          </w:p>
        </w:tc>
        <w:tc>
          <w:tcPr>
            <w:tcW w:w="8931" w:type="dxa"/>
            <w:shd w:val="clear" w:color="auto" w:fill="auto"/>
            <w:vAlign w:val="center"/>
          </w:tcPr>
          <w:p w:rsidR="00696FE4" w:rsidRPr="00A10F6B" w:rsidRDefault="00696FE4" w:rsidP="00696FE4">
            <w:pPr>
              <w:spacing w:after="0" w:line="240" w:lineRule="auto"/>
              <w:rPr>
                <w:rFonts w:ascii="Calibri" w:eastAsia="Times New Roman" w:hAnsi="Calibri" w:cs="Times New Roman"/>
                <w:i/>
                <w:iCs/>
                <w:color w:val="000000"/>
                <w:lang w:val="fr-FR" w:eastAsia="en-GB"/>
              </w:rPr>
            </w:pPr>
          </w:p>
        </w:tc>
      </w:tr>
      <w:tr w:rsidR="00696FE4" w:rsidRPr="00A10F6B">
        <w:trPr>
          <w:trHeight w:val="567"/>
        </w:trPr>
        <w:tc>
          <w:tcPr>
            <w:tcW w:w="3984" w:type="dxa"/>
            <w:shd w:val="clear" w:color="auto" w:fill="auto"/>
            <w:vAlign w:val="center"/>
          </w:tcPr>
          <w:p w:rsidR="00696FE4" w:rsidRPr="00A10F6B" w:rsidRDefault="008B1A3B" w:rsidP="00696FE4">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Titr</w:t>
            </w:r>
            <w:r w:rsidR="00696FE4" w:rsidRPr="00A10F6B">
              <w:rPr>
                <w:rFonts w:ascii="Calibri" w:eastAsia="Times New Roman" w:hAnsi="Calibri" w:cs="Times New Roman"/>
                <w:b/>
                <w:bCs/>
                <w:color w:val="000000"/>
                <w:lang w:val="fr-FR" w:eastAsia="en-GB"/>
              </w:rPr>
              <w:t>e</w:t>
            </w:r>
          </w:p>
        </w:tc>
        <w:tc>
          <w:tcPr>
            <w:tcW w:w="8931" w:type="dxa"/>
            <w:shd w:val="clear" w:color="auto" w:fill="auto"/>
            <w:vAlign w:val="center"/>
          </w:tcPr>
          <w:p w:rsidR="00696FE4" w:rsidRPr="00A10F6B" w:rsidRDefault="00696FE4" w:rsidP="00696FE4">
            <w:pPr>
              <w:spacing w:after="0" w:line="240" w:lineRule="auto"/>
              <w:rPr>
                <w:rFonts w:ascii="Calibri" w:eastAsia="Times New Roman" w:hAnsi="Calibri" w:cs="Times New Roman"/>
                <w:i/>
                <w:iCs/>
                <w:color w:val="000000"/>
                <w:lang w:val="fr-FR" w:eastAsia="en-GB"/>
              </w:rPr>
            </w:pPr>
          </w:p>
        </w:tc>
      </w:tr>
      <w:tr w:rsidR="00696FE4" w:rsidRPr="00A10F6B">
        <w:trPr>
          <w:trHeight w:val="567"/>
        </w:trPr>
        <w:tc>
          <w:tcPr>
            <w:tcW w:w="3984" w:type="dxa"/>
            <w:shd w:val="clear" w:color="auto" w:fill="auto"/>
            <w:vAlign w:val="center"/>
          </w:tcPr>
          <w:p w:rsidR="00696FE4" w:rsidRPr="00A10F6B" w:rsidRDefault="00696FE4" w:rsidP="00696FE4">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Date</w:t>
            </w:r>
          </w:p>
        </w:tc>
        <w:tc>
          <w:tcPr>
            <w:tcW w:w="8931" w:type="dxa"/>
            <w:shd w:val="clear" w:color="auto" w:fill="auto"/>
            <w:vAlign w:val="center"/>
          </w:tcPr>
          <w:p w:rsidR="00696FE4" w:rsidRPr="00A10F6B" w:rsidRDefault="00696FE4" w:rsidP="00696FE4">
            <w:pPr>
              <w:spacing w:after="0" w:line="240" w:lineRule="auto"/>
              <w:rPr>
                <w:rFonts w:ascii="Calibri" w:eastAsia="Times New Roman" w:hAnsi="Calibri" w:cs="Times New Roman"/>
                <w:i/>
                <w:iCs/>
                <w:color w:val="000000"/>
                <w:lang w:val="fr-FR" w:eastAsia="en-GB"/>
              </w:rPr>
            </w:pPr>
          </w:p>
        </w:tc>
      </w:tr>
      <w:tr w:rsidR="00696FE4" w:rsidRPr="00A10F6B">
        <w:trPr>
          <w:trHeight w:val="567"/>
        </w:trPr>
        <w:tc>
          <w:tcPr>
            <w:tcW w:w="3984" w:type="dxa"/>
            <w:shd w:val="clear" w:color="auto" w:fill="auto"/>
            <w:vAlign w:val="center"/>
          </w:tcPr>
          <w:p w:rsidR="00696FE4" w:rsidRPr="00A10F6B" w:rsidRDefault="00696FE4" w:rsidP="00696FE4">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Signature</w:t>
            </w:r>
          </w:p>
        </w:tc>
        <w:tc>
          <w:tcPr>
            <w:tcW w:w="8931" w:type="dxa"/>
            <w:shd w:val="clear" w:color="auto" w:fill="auto"/>
            <w:vAlign w:val="center"/>
          </w:tcPr>
          <w:p w:rsidR="00696FE4" w:rsidRPr="00A10F6B" w:rsidRDefault="00696FE4" w:rsidP="00696FE4">
            <w:pPr>
              <w:spacing w:after="0" w:line="240" w:lineRule="auto"/>
              <w:rPr>
                <w:rFonts w:ascii="Calibri" w:eastAsia="Times New Roman" w:hAnsi="Calibri" w:cs="Times New Roman"/>
                <w:color w:val="000000"/>
                <w:lang w:val="fr-FR" w:eastAsia="en-GB"/>
              </w:rPr>
            </w:pPr>
          </w:p>
        </w:tc>
      </w:tr>
      <w:tr w:rsidR="00696FE4" w:rsidRPr="00A10F6B">
        <w:trPr>
          <w:trHeight w:val="567"/>
        </w:trPr>
        <w:tc>
          <w:tcPr>
            <w:tcW w:w="3984" w:type="dxa"/>
            <w:shd w:val="clear" w:color="auto" w:fill="auto"/>
            <w:vAlign w:val="center"/>
          </w:tcPr>
          <w:p w:rsidR="00696FE4" w:rsidRPr="00A10F6B" w:rsidRDefault="008B1A3B" w:rsidP="008B1A3B">
            <w:pPr>
              <w:pStyle w:val="Ingenmellomrom"/>
              <w:rPr>
                <w:b/>
                <w:lang w:val="fr-FR"/>
              </w:rPr>
            </w:pPr>
            <w:r w:rsidRPr="00A10F6B">
              <w:rPr>
                <w:b/>
                <w:lang w:val="fr-FR"/>
              </w:rPr>
              <w:t>Destinataire des fonds légalement enregistré (si différent de la coalition)</w:t>
            </w:r>
          </w:p>
        </w:tc>
        <w:tc>
          <w:tcPr>
            <w:tcW w:w="8931" w:type="dxa"/>
            <w:shd w:val="clear" w:color="auto" w:fill="auto"/>
            <w:noWrap/>
            <w:vAlign w:val="center"/>
          </w:tcPr>
          <w:p w:rsidR="00696FE4" w:rsidRPr="00A10F6B" w:rsidRDefault="00696FE4" w:rsidP="00696FE4">
            <w:pPr>
              <w:spacing w:after="0" w:line="240" w:lineRule="auto"/>
              <w:rPr>
                <w:rFonts w:ascii="Calibri" w:eastAsia="Times New Roman" w:hAnsi="Calibri" w:cs="Times New Roman"/>
                <w:color w:val="000000"/>
                <w:lang w:val="fr-FR" w:eastAsia="en-GB"/>
              </w:rPr>
            </w:pPr>
          </w:p>
        </w:tc>
      </w:tr>
      <w:tr w:rsidR="00696FE4" w:rsidRPr="00A10F6B">
        <w:trPr>
          <w:trHeight w:val="567"/>
        </w:trPr>
        <w:tc>
          <w:tcPr>
            <w:tcW w:w="3984" w:type="dxa"/>
            <w:shd w:val="clear" w:color="auto" w:fill="auto"/>
            <w:vAlign w:val="center"/>
          </w:tcPr>
          <w:p w:rsidR="00696FE4" w:rsidRPr="00A10F6B" w:rsidRDefault="008B1A3B" w:rsidP="00696FE4">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Nom du signataire</w:t>
            </w:r>
          </w:p>
        </w:tc>
        <w:tc>
          <w:tcPr>
            <w:tcW w:w="8931" w:type="dxa"/>
            <w:shd w:val="clear" w:color="auto" w:fill="auto"/>
            <w:vAlign w:val="center"/>
          </w:tcPr>
          <w:p w:rsidR="00696FE4" w:rsidRPr="00A10F6B" w:rsidRDefault="00696FE4" w:rsidP="00696FE4">
            <w:pPr>
              <w:spacing w:after="0" w:line="240" w:lineRule="auto"/>
              <w:rPr>
                <w:rFonts w:ascii="Calibri" w:eastAsia="Times New Roman" w:hAnsi="Calibri" w:cs="Times New Roman"/>
                <w:i/>
                <w:iCs/>
                <w:color w:val="000000"/>
                <w:lang w:val="fr-FR" w:eastAsia="en-GB"/>
              </w:rPr>
            </w:pPr>
          </w:p>
        </w:tc>
      </w:tr>
      <w:tr w:rsidR="00696FE4" w:rsidRPr="00A10F6B">
        <w:trPr>
          <w:trHeight w:val="567"/>
        </w:trPr>
        <w:tc>
          <w:tcPr>
            <w:tcW w:w="3984" w:type="dxa"/>
            <w:shd w:val="clear" w:color="auto" w:fill="auto"/>
            <w:vAlign w:val="center"/>
          </w:tcPr>
          <w:p w:rsidR="00696FE4" w:rsidRPr="00A10F6B" w:rsidRDefault="008B1A3B" w:rsidP="00696FE4">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Titr</w:t>
            </w:r>
            <w:r w:rsidR="00696FE4" w:rsidRPr="00A10F6B">
              <w:rPr>
                <w:rFonts w:ascii="Calibri" w:eastAsia="Times New Roman" w:hAnsi="Calibri" w:cs="Times New Roman"/>
                <w:b/>
                <w:bCs/>
                <w:color w:val="000000"/>
                <w:lang w:val="fr-FR" w:eastAsia="en-GB"/>
              </w:rPr>
              <w:t>e</w:t>
            </w:r>
          </w:p>
        </w:tc>
        <w:tc>
          <w:tcPr>
            <w:tcW w:w="8931" w:type="dxa"/>
            <w:shd w:val="clear" w:color="auto" w:fill="auto"/>
            <w:vAlign w:val="center"/>
          </w:tcPr>
          <w:p w:rsidR="00696FE4" w:rsidRPr="00A10F6B" w:rsidRDefault="00696FE4" w:rsidP="00696FE4">
            <w:pPr>
              <w:spacing w:after="0" w:line="240" w:lineRule="auto"/>
              <w:rPr>
                <w:rFonts w:ascii="Calibri" w:eastAsia="Times New Roman" w:hAnsi="Calibri" w:cs="Times New Roman"/>
                <w:i/>
                <w:iCs/>
                <w:color w:val="000000"/>
                <w:lang w:val="fr-FR" w:eastAsia="en-GB"/>
              </w:rPr>
            </w:pPr>
          </w:p>
        </w:tc>
      </w:tr>
      <w:tr w:rsidR="00696FE4" w:rsidRPr="00A10F6B">
        <w:trPr>
          <w:trHeight w:val="567"/>
        </w:trPr>
        <w:tc>
          <w:tcPr>
            <w:tcW w:w="3984" w:type="dxa"/>
            <w:shd w:val="clear" w:color="auto" w:fill="auto"/>
            <w:vAlign w:val="center"/>
          </w:tcPr>
          <w:p w:rsidR="00696FE4" w:rsidRPr="00A10F6B" w:rsidRDefault="00696FE4" w:rsidP="00696FE4">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Date</w:t>
            </w:r>
          </w:p>
        </w:tc>
        <w:tc>
          <w:tcPr>
            <w:tcW w:w="8931" w:type="dxa"/>
            <w:shd w:val="clear" w:color="auto" w:fill="auto"/>
            <w:vAlign w:val="center"/>
          </w:tcPr>
          <w:p w:rsidR="00696FE4" w:rsidRPr="00A10F6B" w:rsidRDefault="00696FE4" w:rsidP="00696FE4">
            <w:pPr>
              <w:spacing w:after="0" w:line="240" w:lineRule="auto"/>
              <w:rPr>
                <w:rFonts w:ascii="Calibri" w:eastAsia="Times New Roman" w:hAnsi="Calibri" w:cs="Times New Roman"/>
                <w:i/>
                <w:iCs/>
                <w:color w:val="000000"/>
                <w:lang w:val="fr-FR" w:eastAsia="en-GB"/>
              </w:rPr>
            </w:pPr>
          </w:p>
        </w:tc>
      </w:tr>
      <w:tr w:rsidR="00696FE4" w:rsidRPr="00A10F6B">
        <w:trPr>
          <w:trHeight w:val="567"/>
        </w:trPr>
        <w:tc>
          <w:tcPr>
            <w:tcW w:w="3984" w:type="dxa"/>
            <w:shd w:val="clear" w:color="auto" w:fill="auto"/>
            <w:vAlign w:val="center"/>
          </w:tcPr>
          <w:p w:rsidR="00696FE4" w:rsidRPr="00A10F6B" w:rsidRDefault="00696FE4" w:rsidP="00696FE4">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Signature</w:t>
            </w:r>
          </w:p>
        </w:tc>
        <w:tc>
          <w:tcPr>
            <w:tcW w:w="8931" w:type="dxa"/>
            <w:shd w:val="clear" w:color="auto" w:fill="auto"/>
            <w:vAlign w:val="center"/>
          </w:tcPr>
          <w:p w:rsidR="00696FE4" w:rsidRPr="00A10F6B" w:rsidRDefault="00696FE4" w:rsidP="00696FE4">
            <w:pPr>
              <w:spacing w:after="0" w:line="240" w:lineRule="auto"/>
              <w:rPr>
                <w:rFonts w:ascii="Calibri" w:eastAsia="Times New Roman" w:hAnsi="Calibri" w:cs="Times New Roman"/>
                <w:i/>
                <w:iCs/>
                <w:color w:val="000000"/>
                <w:lang w:val="fr-FR" w:eastAsia="en-GB"/>
              </w:rPr>
            </w:pPr>
          </w:p>
        </w:tc>
      </w:tr>
    </w:tbl>
    <w:p w:rsidR="00AF7667" w:rsidRPr="00A10F6B" w:rsidRDefault="00AF7667" w:rsidP="00B20F65">
      <w:pPr>
        <w:spacing w:after="0" w:line="240" w:lineRule="auto"/>
        <w:rPr>
          <w:rFonts w:eastAsiaTheme="majorEastAsia" w:cstheme="majorBidi"/>
          <w:b/>
          <w:bCs/>
          <w:sz w:val="26"/>
          <w:szCs w:val="26"/>
          <w:lang w:val="fr-FR"/>
        </w:rPr>
      </w:pPr>
    </w:p>
    <w:p w:rsidR="001F72F8" w:rsidRPr="00A10F6B" w:rsidRDefault="001F72F8" w:rsidP="00FA4B43">
      <w:pPr>
        <w:pStyle w:val="Overskrift1"/>
      </w:pPr>
      <w:bookmarkStart w:id="6" w:name="_Toc353921635"/>
      <w:bookmarkStart w:id="7" w:name="_Toc228519655"/>
      <w:bookmarkStart w:id="8" w:name="_Toc228594177"/>
      <w:bookmarkStart w:id="9" w:name="_Toc228594215"/>
      <w:bookmarkStart w:id="10" w:name="_Toc228594264"/>
      <w:r w:rsidRPr="00A10F6B">
        <w:t>Section 2 : Description de la proposition</w:t>
      </w:r>
      <w:bookmarkEnd w:id="6"/>
      <w:bookmarkEnd w:id="7"/>
      <w:bookmarkEnd w:id="8"/>
      <w:bookmarkEnd w:id="9"/>
      <w:bookmarkEnd w:id="10"/>
    </w:p>
    <w:p w:rsidR="00B20F65" w:rsidRPr="00A10F6B" w:rsidRDefault="00B20F65" w:rsidP="00B20F65">
      <w:pPr>
        <w:pStyle w:val="Ingenmellomrom"/>
        <w:rPr>
          <w:lang w:val="fr-FR"/>
        </w:rPr>
      </w:pPr>
    </w:p>
    <w:p w:rsidR="00B20F65" w:rsidRPr="00A10F6B" w:rsidRDefault="00B20F65" w:rsidP="00FA4B43">
      <w:pPr>
        <w:pStyle w:val="Overskrift3"/>
      </w:pPr>
      <w:bookmarkStart w:id="11" w:name="_Toc353921636"/>
      <w:bookmarkStart w:id="12" w:name="_Toc228519656"/>
      <w:bookmarkStart w:id="13" w:name="_Toc228594178"/>
      <w:bookmarkStart w:id="14" w:name="_Toc228594216"/>
      <w:bookmarkStart w:id="15" w:name="_Toc228594265"/>
      <w:r w:rsidRPr="00A10F6B">
        <w:t xml:space="preserve">2.1 </w:t>
      </w:r>
      <w:bookmarkEnd w:id="11"/>
      <w:r w:rsidR="008D28AF" w:rsidRPr="00A10F6B">
        <w:t>Présentation de la coalition</w:t>
      </w:r>
      <w:bookmarkEnd w:id="12"/>
      <w:bookmarkEnd w:id="13"/>
      <w:bookmarkEnd w:id="14"/>
      <w:bookmarkEnd w:id="15"/>
    </w:p>
    <w:p w:rsidR="008D28AF" w:rsidRPr="00A10F6B" w:rsidRDefault="008D28AF" w:rsidP="008D28AF">
      <w:pPr>
        <w:pStyle w:val="Ingenmellomrom"/>
        <w:rPr>
          <w:lang w:val="fr-FR"/>
        </w:rPr>
      </w:pPr>
      <w:r w:rsidRPr="00A10F6B">
        <w:rPr>
          <w:lang w:val="fr-FR"/>
        </w:rPr>
        <w:t>S'il vous plait fournissez des informations sur les points suivants :</w:t>
      </w:r>
    </w:p>
    <w:p w:rsidR="008D28AF" w:rsidRPr="00A10F6B" w:rsidRDefault="008D28AF" w:rsidP="00A44A86">
      <w:pPr>
        <w:pStyle w:val="Ingenmellomrom"/>
        <w:numPr>
          <w:ilvl w:val="0"/>
          <w:numId w:val="1"/>
        </w:numPr>
        <w:ind w:left="768"/>
        <w:rPr>
          <w:lang w:val="fr-FR"/>
        </w:rPr>
      </w:pPr>
      <w:r w:rsidRPr="00A10F6B">
        <w:rPr>
          <w:lang w:val="fr-FR"/>
        </w:rPr>
        <w:t>Mission, valeurs et objectifs de la coalition</w:t>
      </w:r>
    </w:p>
    <w:p w:rsidR="008D28AF" w:rsidRPr="00A10F6B" w:rsidRDefault="008D28AF" w:rsidP="00A44A86">
      <w:pPr>
        <w:pStyle w:val="Ingenmellomrom"/>
        <w:numPr>
          <w:ilvl w:val="0"/>
          <w:numId w:val="1"/>
        </w:numPr>
        <w:ind w:left="768"/>
        <w:rPr>
          <w:lang w:val="fr-FR"/>
        </w:rPr>
      </w:pPr>
      <w:r w:rsidRPr="00A10F6B">
        <w:rPr>
          <w:lang w:val="fr-FR"/>
        </w:rPr>
        <w:t>Membres de la coalition, en particulier ceux qui représentent la société civile et les groupes marginalisés</w:t>
      </w:r>
    </w:p>
    <w:p w:rsidR="008D28AF" w:rsidRPr="00A10F6B" w:rsidRDefault="008D28AF" w:rsidP="00A44A86">
      <w:pPr>
        <w:pStyle w:val="Ingenmellomrom"/>
        <w:numPr>
          <w:ilvl w:val="0"/>
          <w:numId w:val="1"/>
        </w:numPr>
        <w:ind w:left="768"/>
        <w:rPr>
          <w:lang w:val="fr-FR"/>
        </w:rPr>
      </w:pPr>
      <w:r w:rsidRPr="00A10F6B">
        <w:rPr>
          <w:lang w:val="fr-FR"/>
        </w:rPr>
        <w:t>Activités récentes de la coalition, ses succès et ses défis</w:t>
      </w:r>
    </w:p>
    <w:p w:rsidR="008D28AF" w:rsidRPr="00A10F6B" w:rsidRDefault="008D28AF" w:rsidP="00A44A86">
      <w:pPr>
        <w:pStyle w:val="Ingenmellomrom"/>
        <w:numPr>
          <w:ilvl w:val="0"/>
          <w:numId w:val="1"/>
        </w:numPr>
        <w:ind w:left="768"/>
        <w:rPr>
          <w:lang w:val="fr-FR"/>
        </w:rPr>
      </w:pPr>
      <w:r w:rsidRPr="00A10F6B">
        <w:rPr>
          <w:lang w:val="fr-FR"/>
        </w:rPr>
        <w:t>Domaines prioritaires du plaidoyer pour l'éducation défendus par la coalition</w:t>
      </w:r>
    </w:p>
    <w:p w:rsidR="008D28AF" w:rsidRPr="00A10F6B" w:rsidRDefault="008D28AF" w:rsidP="008D28AF">
      <w:pPr>
        <w:pStyle w:val="Ingenmellomrom"/>
        <w:ind w:left="768"/>
        <w:rPr>
          <w:lang w:val="fr-FR"/>
        </w:rPr>
      </w:pPr>
      <w:r w:rsidRPr="00A10F6B">
        <w:rPr>
          <w:lang w:val="fr-FR"/>
        </w:rPr>
        <w:t>(3 pages maxi)</w:t>
      </w:r>
    </w:p>
    <w:p w:rsidR="00696FE4" w:rsidRPr="00A10F6B" w:rsidRDefault="00696FE4" w:rsidP="00696FE4">
      <w:pPr>
        <w:spacing w:after="0"/>
        <w:rPr>
          <w:lang w:val="fr-FR"/>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BF15EC" w:rsidRPr="00A10F6B">
        <w:trPr>
          <w:trHeight w:val="300"/>
        </w:trPr>
        <w:tc>
          <w:tcPr>
            <w:tcW w:w="3984" w:type="dxa"/>
            <w:shd w:val="clear" w:color="auto" w:fill="auto"/>
            <w:vAlign w:val="center"/>
          </w:tcPr>
          <w:p w:rsidR="00BF15EC" w:rsidRPr="00A10F6B" w:rsidRDefault="00CD3E34" w:rsidP="00BF15EC">
            <w:pPr>
              <w:spacing w:after="0" w:line="240" w:lineRule="auto"/>
              <w:rPr>
                <w:rFonts w:ascii="Calibri" w:eastAsia="Times New Roman" w:hAnsi="Calibri" w:cs="Times New Roman"/>
                <w:b/>
                <w:bCs/>
                <w:color w:val="000000"/>
                <w:lang w:val="fr-FR" w:eastAsia="en-GB"/>
              </w:rPr>
            </w:pPr>
            <w:r w:rsidRPr="00A10F6B">
              <w:rPr>
                <w:b/>
                <w:lang w:val="fr-FR"/>
              </w:rPr>
              <w:t>Informations générales sur la coalition</w:t>
            </w:r>
          </w:p>
        </w:tc>
        <w:tc>
          <w:tcPr>
            <w:tcW w:w="8931" w:type="dxa"/>
            <w:shd w:val="clear" w:color="auto" w:fill="auto"/>
            <w:vAlign w:val="bottom"/>
          </w:tcPr>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p w:rsidR="00BF15EC" w:rsidRPr="00A10F6B" w:rsidRDefault="00BF15EC" w:rsidP="00BF15EC">
            <w:pPr>
              <w:spacing w:after="0" w:line="240" w:lineRule="auto"/>
              <w:rPr>
                <w:rFonts w:ascii="Calibri" w:eastAsia="Times New Roman" w:hAnsi="Calibri" w:cs="Times New Roman"/>
                <w:color w:val="000000"/>
                <w:lang w:val="fr-FR" w:eastAsia="en-GB"/>
              </w:rPr>
            </w:pPr>
          </w:p>
        </w:tc>
      </w:tr>
    </w:tbl>
    <w:p w:rsidR="00BF15EC" w:rsidRPr="00A10F6B" w:rsidRDefault="00BF15EC" w:rsidP="00696FE4">
      <w:pPr>
        <w:spacing w:after="0"/>
        <w:rPr>
          <w:lang w:val="fr-FR"/>
        </w:rPr>
      </w:pPr>
    </w:p>
    <w:p w:rsidR="00B20F65" w:rsidRPr="00A10F6B" w:rsidRDefault="00B20F65" w:rsidP="00FA4B43">
      <w:pPr>
        <w:pStyle w:val="Overskrift3"/>
      </w:pPr>
      <w:bookmarkStart w:id="16" w:name="_Toc353921637"/>
      <w:bookmarkStart w:id="17" w:name="_Toc228519657"/>
      <w:bookmarkStart w:id="18" w:name="_Toc228594179"/>
      <w:bookmarkStart w:id="19" w:name="_Toc228594217"/>
      <w:bookmarkStart w:id="20" w:name="_Toc228594266"/>
      <w:r w:rsidRPr="00A10F6B">
        <w:t xml:space="preserve">2.2 </w:t>
      </w:r>
      <w:bookmarkEnd w:id="16"/>
      <w:r w:rsidR="00CD3E34" w:rsidRPr="00A10F6B">
        <w:t>Contexte national et consultation des membres</w:t>
      </w:r>
      <w:bookmarkEnd w:id="17"/>
      <w:bookmarkEnd w:id="18"/>
      <w:bookmarkEnd w:id="19"/>
      <w:bookmarkEnd w:id="20"/>
    </w:p>
    <w:p w:rsidR="00CD3E34" w:rsidRPr="00A10F6B" w:rsidRDefault="00CD3E34" w:rsidP="00BF15EC">
      <w:pPr>
        <w:pStyle w:val="Ingenmellomrom"/>
        <w:rPr>
          <w:lang w:val="fr-FR"/>
        </w:rPr>
      </w:pPr>
      <w:r w:rsidRPr="00A10F6B">
        <w:rPr>
          <w:lang w:val="fr-FR"/>
        </w:rPr>
        <w:t xml:space="preserve">Réalisez une analyse de la situation de l'éducation dans votre pays, en vous aidant des questions suivantes  </w:t>
      </w:r>
    </w:p>
    <w:p w:rsidR="00CD3E34" w:rsidRPr="00A10F6B" w:rsidRDefault="00CD3E34" w:rsidP="00B20F65">
      <w:pPr>
        <w:spacing w:after="0" w:line="240" w:lineRule="auto"/>
        <w:rPr>
          <w:lang w:val="fr-FR"/>
        </w:rPr>
      </w:pPr>
      <w:r w:rsidRPr="00A10F6B">
        <w:rPr>
          <w:lang w:val="fr-FR"/>
        </w:rPr>
        <w:t>(4 pages environ)</w:t>
      </w:r>
    </w:p>
    <w:p w:rsidR="00B20F65" w:rsidRPr="00A10F6B" w:rsidRDefault="00B20F65" w:rsidP="00B20F65">
      <w:pPr>
        <w:spacing w:after="0" w:line="240" w:lineRule="auto"/>
        <w:rPr>
          <w:lang w:val="fr-FR"/>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BF15EC" w:rsidRPr="00A10F6B">
        <w:trPr>
          <w:trHeight w:val="1500"/>
        </w:trPr>
        <w:tc>
          <w:tcPr>
            <w:tcW w:w="3984" w:type="dxa"/>
            <w:shd w:val="clear" w:color="auto" w:fill="auto"/>
            <w:vAlign w:val="center"/>
          </w:tcPr>
          <w:p w:rsidR="00BF15EC" w:rsidRPr="00A10F6B" w:rsidRDefault="00BE2505" w:rsidP="00BE2505">
            <w:pPr>
              <w:pStyle w:val="Ingenmellomrom"/>
              <w:rPr>
                <w:b/>
                <w:lang w:val="fr-FR"/>
              </w:rPr>
            </w:pPr>
            <w:r w:rsidRPr="00A10F6B">
              <w:rPr>
                <w:b/>
                <w:lang w:val="fr-FR"/>
              </w:rPr>
              <w:t xml:space="preserve">Quelle est la position de l’éducation dans votre pays ?  Y a-t-il eu des progrès importants réalisés grâce à l'action gouvernementale ?  Quels sont les défis à surmonter pour réaliser l'Education pour tous? </w:t>
            </w:r>
          </w:p>
        </w:tc>
        <w:tc>
          <w:tcPr>
            <w:tcW w:w="8931" w:type="dxa"/>
            <w:shd w:val="clear" w:color="auto" w:fill="auto"/>
            <w:vAlign w:val="bottom"/>
          </w:tcPr>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p w:rsidR="00BF15EC" w:rsidRPr="00A10F6B" w:rsidRDefault="00BF15EC" w:rsidP="00BF15EC">
            <w:pPr>
              <w:spacing w:after="0" w:line="240" w:lineRule="auto"/>
              <w:rPr>
                <w:rFonts w:ascii="Wingdings" w:eastAsia="Times New Roman" w:hAnsi="Wingdings" w:cs="Times New Roman"/>
                <w:color w:val="000000"/>
                <w:lang w:val="fr-FR" w:eastAsia="en-GB"/>
              </w:rPr>
            </w:pPr>
          </w:p>
        </w:tc>
      </w:tr>
      <w:tr w:rsidR="00BF15EC" w:rsidRPr="00A10F6B">
        <w:trPr>
          <w:trHeight w:val="4395"/>
        </w:trPr>
        <w:tc>
          <w:tcPr>
            <w:tcW w:w="3984" w:type="dxa"/>
            <w:shd w:val="clear" w:color="auto" w:fill="auto"/>
            <w:vAlign w:val="bottom"/>
          </w:tcPr>
          <w:p w:rsidR="00CA02AF" w:rsidRPr="00A10F6B" w:rsidRDefault="00CA02AF" w:rsidP="00CA02AF">
            <w:pPr>
              <w:pStyle w:val="Ingenmellomrom"/>
              <w:rPr>
                <w:i/>
                <w:lang w:val="fr-FR"/>
              </w:rPr>
            </w:pPr>
            <w:r w:rsidRPr="00A10F6B">
              <w:rPr>
                <w:b/>
                <w:lang w:val="fr-FR"/>
              </w:rPr>
              <w:t>Quels sont les principaux problèmes du secteur</w:t>
            </w:r>
            <w:r w:rsidR="005F33E8" w:rsidRPr="00A10F6B">
              <w:rPr>
                <w:b/>
                <w:lang w:val="fr-FR"/>
              </w:rPr>
              <w:t xml:space="preserve"> éducatif dans votre pays</w:t>
            </w:r>
            <w:r w:rsidRPr="00A10F6B">
              <w:rPr>
                <w:b/>
                <w:lang w:val="fr-FR"/>
              </w:rPr>
              <w:t>?</w:t>
            </w:r>
            <w:r w:rsidRPr="00A10F6B">
              <w:rPr>
                <w:lang w:val="fr-FR"/>
              </w:rPr>
              <w:t xml:space="preserve"> </w:t>
            </w:r>
            <w:r w:rsidRPr="00A10F6B">
              <w:rPr>
                <w:b/>
                <w:lang w:val="fr-FR"/>
              </w:rPr>
              <w:t>Veuillez fournir des informations de contexte et d'analyse sur ces différents points.</w:t>
            </w:r>
            <w:r w:rsidRPr="00A10F6B">
              <w:rPr>
                <w:lang w:val="fr-FR"/>
              </w:rPr>
              <w:t xml:space="preserve"> </w:t>
            </w:r>
            <w:r w:rsidRPr="00A10F6B">
              <w:rPr>
                <w:i/>
                <w:lang w:val="fr-FR"/>
              </w:rPr>
              <w:t xml:space="preserve">Note : Les défis peuvent se poser à différents niveaux : politique éducative/législation ; planification, budget et financement de l'éducation ; mise en œuvre/responsabilisation ; nouvelles recherches. </w:t>
            </w:r>
          </w:p>
          <w:p w:rsidR="00CA02AF" w:rsidRPr="00A10F6B" w:rsidRDefault="00CA02AF" w:rsidP="00CA02AF">
            <w:pPr>
              <w:pStyle w:val="Ingenmellomrom"/>
              <w:rPr>
                <w:i/>
                <w:lang w:val="fr-FR"/>
              </w:rPr>
            </w:pPr>
          </w:p>
          <w:p w:rsidR="00CA02AF" w:rsidRPr="00A10F6B" w:rsidRDefault="00CA02AF" w:rsidP="00CA02AF">
            <w:pPr>
              <w:pStyle w:val="Ingenmellomrom"/>
              <w:rPr>
                <w:b/>
                <w:lang w:val="fr-FR"/>
              </w:rPr>
            </w:pPr>
            <w:r w:rsidRPr="00A10F6B">
              <w:rPr>
                <w:b/>
                <w:i/>
                <w:lang w:val="fr-FR"/>
              </w:rPr>
              <w:t>N'hésitez pas à inclure des commentaires sur les aspects énoncés ci-dessous:</w:t>
            </w:r>
          </w:p>
          <w:p w:rsidR="00CA02AF" w:rsidRPr="00A10F6B" w:rsidRDefault="00CA02AF" w:rsidP="00CA02AF">
            <w:pPr>
              <w:pStyle w:val="Ingenmellomrom"/>
              <w:rPr>
                <w:lang w:val="fr-FR"/>
              </w:rPr>
            </w:pPr>
          </w:p>
          <w:p w:rsidR="00CA02AF" w:rsidRPr="00A10F6B" w:rsidRDefault="00CA02AF" w:rsidP="00A44A86">
            <w:pPr>
              <w:pStyle w:val="Ingenmellomrom"/>
              <w:numPr>
                <w:ilvl w:val="0"/>
                <w:numId w:val="2"/>
              </w:numPr>
              <w:ind w:left="333" w:hanging="284"/>
              <w:rPr>
                <w:szCs w:val="20"/>
                <w:lang w:val="fr-FR"/>
              </w:rPr>
            </w:pPr>
            <w:r w:rsidRPr="00A10F6B">
              <w:rPr>
                <w:lang w:val="fr-FR"/>
              </w:rPr>
              <w:t>Droits, accès et équité de l'éducation</w:t>
            </w:r>
          </w:p>
          <w:p w:rsidR="00CA02AF" w:rsidRPr="00A10F6B" w:rsidRDefault="00CA02AF" w:rsidP="00A44A86">
            <w:pPr>
              <w:pStyle w:val="Ingenmellomrom"/>
              <w:numPr>
                <w:ilvl w:val="0"/>
                <w:numId w:val="2"/>
              </w:numPr>
              <w:ind w:left="333" w:hanging="284"/>
              <w:rPr>
                <w:szCs w:val="20"/>
                <w:lang w:val="fr-FR"/>
              </w:rPr>
            </w:pPr>
            <w:r w:rsidRPr="00A10F6B">
              <w:rPr>
                <w:lang w:val="fr-FR"/>
              </w:rPr>
              <w:t>Problèmes juridiques et politiques (par ex. remplacement de lois éducatives obsolètes, pressions en faveur d'une politique d'éducation de la petite enfance, etc.)</w:t>
            </w:r>
          </w:p>
          <w:p w:rsidR="00CA02AF" w:rsidRPr="00A10F6B" w:rsidRDefault="00CA02AF" w:rsidP="00A44A86">
            <w:pPr>
              <w:pStyle w:val="Ingenmellomrom"/>
              <w:numPr>
                <w:ilvl w:val="0"/>
                <w:numId w:val="2"/>
              </w:numPr>
              <w:ind w:left="333" w:hanging="284"/>
              <w:rPr>
                <w:szCs w:val="20"/>
                <w:lang w:val="fr-FR"/>
              </w:rPr>
            </w:pPr>
            <w:r w:rsidRPr="00A10F6B">
              <w:rPr>
                <w:lang w:val="fr-FR"/>
              </w:rPr>
              <w:t xml:space="preserve">Soutien aux groupes et aux populations marginalisés, notamment aux enfants vivant dans la pauvreté ou affectés par des problèmes de mobilité, de vision, d'audition ou d'apprentissage, aux enfants souffrant de maladies chroniques ou à ceux appartenant à des minorités ethniques ou parlant une langue minoritaire </w:t>
            </w:r>
          </w:p>
          <w:p w:rsidR="00CA02AF" w:rsidRPr="00A10F6B" w:rsidRDefault="00CA02AF" w:rsidP="00A44A86">
            <w:pPr>
              <w:pStyle w:val="Ingenmellomrom"/>
              <w:numPr>
                <w:ilvl w:val="0"/>
                <w:numId w:val="2"/>
              </w:numPr>
              <w:ind w:left="333" w:hanging="284"/>
              <w:rPr>
                <w:szCs w:val="20"/>
                <w:lang w:val="fr-FR"/>
              </w:rPr>
            </w:pPr>
            <w:r w:rsidRPr="00A10F6B">
              <w:rPr>
                <w:lang w:val="fr-FR"/>
              </w:rPr>
              <w:t>Notion de genre et éducation des filles</w:t>
            </w:r>
          </w:p>
          <w:p w:rsidR="00CA02AF" w:rsidRPr="00A10F6B" w:rsidRDefault="00CA02AF" w:rsidP="00A44A86">
            <w:pPr>
              <w:pStyle w:val="Ingenmellomrom"/>
              <w:numPr>
                <w:ilvl w:val="0"/>
                <w:numId w:val="2"/>
              </w:numPr>
              <w:ind w:left="333" w:hanging="284"/>
              <w:rPr>
                <w:szCs w:val="20"/>
                <w:lang w:val="fr-FR"/>
              </w:rPr>
            </w:pPr>
            <w:r w:rsidRPr="00A10F6B">
              <w:rPr>
                <w:lang w:val="fr-FR"/>
              </w:rPr>
              <w:t>Impact des conflits, reconstruction après les conflits</w:t>
            </w:r>
          </w:p>
          <w:p w:rsidR="00CA02AF" w:rsidRPr="00A10F6B" w:rsidRDefault="00CA02AF" w:rsidP="00A44A86">
            <w:pPr>
              <w:pStyle w:val="Ingenmellomrom"/>
              <w:numPr>
                <w:ilvl w:val="0"/>
                <w:numId w:val="2"/>
              </w:numPr>
              <w:ind w:left="333" w:hanging="284"/>
              <w:rPr>
                <w:szCs w:val="20"/>
                <w:lang w:val="fr-FR"/>
              </w:rPr>
            </w:pPr>
            <w:r w:rsidRPr="00A10F6B">
              <w:rPr>
                <w:lang w:val="fr-FR"/>
              </w:rPr>
              <w:t>Transparence, gouvernance et responsabilisation des dépenses publiques, de l'allocation des ressources et de la gestion des établissements scolaires</w:t>
            </w:r>
          </w:p>
          <w:p w:rsidR="00CA02AF" w:rsidRPr="00A10F6B" w:rsidRDefault="00CA02AF" w:rsidP="00A44A86">
            <w:pPr>
              <w:pStyle w:val="Ingenmellomrom"/>
              <w:numPr>
                <w:ilvl w:val="0"/>
                <w:numId w:val="2"/>
              </w:numPr>
              <w:ind w:left="333" w:hanging="284"/>
              <w:rPr>
                <w:szCs w:val="20"/>
                <w:lang w:val="fr-FR"/>
              </w:rPr>
            </w:pPr>
            <w:r w:rsidRPr="00A10F6B">
              <w:rPr>
                <w:lang w:val="fr-FR"/>
              </w:rPr>
              <w:t>Financement de l'éducation et frais de scolarité ; autres obstacles financiers à la scolarisation (coût des uniformes, etc.) ; privatization</w:t>
            </w:r>
          </w:p>
          <w:p w:rsidR="00CA02AF" w:rsidRPr="00A10F6B" w:rsidRDefault="00CA02AF" w:rsidP="00A44A86">
            <w:pPr>
              <w:pStyle w:val="Ingenmellomrom"/>
              <w:numPr>
                <w:ilvl w:val="0"/>
                <w:numId w:val="2"/>
              </w:numPr>
              <w:ind w:left="333" w:hanging="284"/>
              <w:rPr>
                <w:szCs w:val="20"/>
                <w:lang w:val="fr-FR"/>
              </w:rPr>
            </w:pPr>
            <w:r w:rsidRPr="00A10F6B">
              <w:rPr>
                <w:lang w:val="fr-FR"/>
              </w:rPr>
              <w:t>Qualité : Nomination d'enseignants formés, infrastructures scolaires, carrière professionnelle des enseignants, politique à l'égard des langues, inclusivité des programmes scolaires et des matériels pédagogiques vis-à-vis des groupes marginalizes</w:t>
            </w:r>
          </w:p>
          <w:p w:rsidR="00CA02AF" w:rsidRPr="00A10F6B" w:rsidRDefault="00CA02AF" w:rsidP="00A44A86">
            <w:pPr>
              <w:pStyle w:val="Ingenmellomrom"/>
              <w:numPr>
                <w:ilvl w:val="0"/>
                <w:numId w:val="2"/>
              </w:numPr>
              <w:ind w:left="333" w:hanging="284"/>
              <w:rPr>
                <w:szCs w:val="20"/>
                <w:lang w:val="fr-FR"/>
              </w:rPr>
            </w:pPr>
            <w:r w:rsidRPr="00A10F6B">
              <w:rPr>
                <w:lang w:val="fr-FR"/>
              </w:rPr>
              <w:t>Avancées globales en direction des objectifs de l'EPT ou des objectifs éducatifs nationaux</w:t>
            </w:r>
          </w:p>
          <w:p w:rsidR="00CA02AF" w:rsidRPr="00A10F6B" w:rsidRDefault="00CA02AF" w:rsidP="00A44A86">
            <w:pPr>
              <w:pStyle w:val="Ingenmellomrom"/>
              <w:numPr>
                <w:ilvl w:val="0"/>
                <w:numId w:val="2"/>
              </w:numPr>
              <w:ind w:left="333" w:hanging="284"/>
              <w:rPr>
                <w:szCs w:val="20"/>
                <w:lang w:val="fr-FR"/>
              </w:rPr>
            </w:pPr>
            <w:r w:rsidRPr="00A10F6B">
              <w:rPr>
                <w:lang w:val="fr-FR"/>
              </w:rPr>
              <w:t>Engagement du gouvernement et de la société civile dans le GPE et avec d'autres donateurs</w:t>
            </w:r>
          </w:p>
          <w:p w:rsidR="00CA02AF" w:rsidRPr="00A10F6B" w:rsidRDefault="00CA02AF" w:rsidP="00A44A86">
            <w:pPr>
              <w:pStyle w:val="Ingenmellomrom"/>
              <w:numPr>
                <w:ilvl w:val="0"/>
                <w:numId w:val="2"/>
              </w:numPr>
              <w:ind w:left="333" w:hanging="284"/>
              <w:rPr>
                <w:szCs w:val="20"/>
                <w:lang w:val="fr-FR"/>
              </w:rPr>
            </w:pPr>
            <w:r w:rsidRPr="00A10F6B">
              <w:rPr>
                <w:szCs w:val="20"/>
                <w:lang w:val="fr-FR"/>
              </w:rPr>
              <w:t>L'accès aux espaces démocratiques de la société civile à participer au dialogue politique</w:t>
            </w:r>
          </w:p>
          <w:p w:rsidR="00BF15EC" w:rsidRPr="00A10F6B" w:rsidRDefault="00BF15EC" w:rsidP="00CA02AF">
            <w:pPr>
              <w:spacing w:after="0" w:line="240" w:lineRule="auto"/>
              <w:rPr>
                <w:rFonts w:ascii="Calibri" w:eastAsia="Times New Roman" w:hAnsi="Calibri" w:cs="Times New Roman"/>
                <w:b/>
                <w:bCs/>
                <w:color w:val="000000"/>
                <w:lang w:val="fr-FR" w:eastAsia="en-GB"/>
              </w:rPr>
            </w:pPr>
          </w:p>
        </w:tc>
        <w:tc>
          <w:tcPr>
            <w:tcW w:w="8931" w:type="dxa"/>
            <w:shd w:val="clear" w:color="auto" w:fill="auto"/>
            <w:vAlign w:val="bottom"/>
          </w:tcPr>
          <w:p w:rsidR="00BF15EC" w:rsidRPr="00A10F6B" w:rsidRDefault="00BF15EC" w:rsidP="002A66FA">
            <w:pPr>
              <w:spacing w:after="0" w:line="240" w:lineRule="auto"/>
              <w:ind w:firstLineChars="500" w:firstLine="856"/>
              <w:rPr>
                <w:rFonts w:ascii="Wingdings" w:eastAsia="Times New Roman" w:hAnsi="Wingdings" w:cs="Times New Roman"/>
                <w:color w:val="000000"/>
                <w:lang w:val="fr-FR" w:eastAsia="en-GB"/>
              </w:rPr>
            </w:pPr>
          </w:p>
        </w:tc>
      </w:tr>
      <w:tr w:rsidR="00D06B85" w:rsidRPr="00A10F6B">
        <w:trPr>
          <w:trHeight w:val="4825"/>
        </w:trPr>
        <w:tc>
          <w:tcPr>
            <w:tcW w:w="3984" w:type="dxa"/>
            <w:shd w:val="clear" w:color="auto" w:fill="auto"/>
            <w:vAlign w:val="center"/>
          </w:tcPr>
          <w:p w:rsidR="00742C3B" w:rsidRPr="00A10F6B" w:rsidRDefault="00742C3B" w:rsidP="00742C3B">
            <w:pPr>
              <w:pStyle w:val="Ingenmellomrom"/>
              <w:rPr>
                <w:lang w:val="fr-FR"/>
              </w:rPr>
            </w:pPr>
            <w:r w:rsidRPr="00A10F6B">
              <w:rPr>
                <w:b/>
                <w:lang w:val="fr-FR"/>
              </w:rPr>
              <w:t>Décrivez le processus de consultation qui a entouré l'élaboration de la proposition de la coalition.</w:t>
            </w:r>
            <w:r w:rsidRPr="00A10F6B">
              <w:rPr>
                <w:lang w:val="fr-FR"/>
              </w:rPr>
              <w:t xml:space="preserve"> Quelles parties prenantes (groupes, organisations membres, etc.) ont été consultées ?   Comment avez-vous réuni les points de vue des membres et les informations pertinentes ? </w:t>
            </w:r>
          </w:p>
          <w:p w:rsidR="00D06B85" w:rsidRPr="00A10F6B" w:rsidRDefault="00D06B85" w:rsidP="00D06B85">
            <w:pPr>
              <w:pStyle w:val="Listeavsnitt"/>
              <w:spacing w:after="0" w:line="240" w:lineRule="auto"/>
              <w:ind w:left="360"/>
              <w:rPr>
                <w:rFonts w:ascii="Calibri" w:eastAsia="Times New Roman" w:hAnsi="Calibri" w:cstheme="minorHAnsi"/>
                <w:b/>
                <w:bCs/>
                <w:color w:val="000000"/>
                <w:lang w:val="fr-FR" w:eastAsia="en-GB"/>
              </w:rPr>
            </w:pPr>
          </w:p>
        </w:tc>
        <w:tc>
          <w:tcPr>
            <w:tcW w:w="8931" w:type="dxa"/>
            <w:shd w:val="clear" w:color="auto" w:fill="auto"/>
            <w:vAlign w:val="bottom"/>
          </w:tcPr>
          <w:p w:rsidR="00D06B85" w:rsidRPr="00A10F6B" w:rsidRDefault="00D06B85" w:rsidP="002A66FA">
            <w:pPr>
              <w:spacing w:after="0" w:line="240" w:lineRule="auto"/>
              <w:ind w:firstLineChars="500" w:firstLine="856"/>
              <w:rPr>
                <w:rFonts w:ascii="Wingdings" w:eastAsia="Times New Roman" w:hAnsi="Wingdings" w:cs="Times New Roman"/>
                <w:color w:val="000000"/>
                <w:lang w:val="fr-FR" w:eastAsia="en-GB"/>
              </w:rPr>
            </w:pPr>
          </w:p>
        </w:tc>
      </w:tr>
    </w:tbl>
    <w:p w:rsidR="00BD5442" w:rsidRPr="00A10F6B" w:rsidRDefault="00BD5442" w:rsidP="00FA4B43">
      <w:pPr>
        <w:pStyle w:val="Overskrift3"/>
      </w:pPr>
      <w:bookmarkStart w:id="21" w:name="_Toc353921638"/>
    </w:p>
    <w:p w:rsidR="00B20F65" w:rsidRPr="00A10F6B" w:rsidRDefault="00B20F65" w:rsidP="00FA4B43">
      <w:pPr>
        <w:pStyle w:val="Overskrift3"/>
      </w:pPr>
      <w:bookmarkStart w:id="22" w:name="_Toc228519658"/>
      <w:bookmarkStart w:id="23" w:name="_Toc228594180"/>
      <w:bookmarkStart w:id="24" w:name="_Toc228594218"/>
      <w:bookmarkStart w:id="25" w:name="_Toc228594267"/>
      <w:r w:rsidRPr="00A10F6B">
        <w:t xml:space="preserve">2.3 </w:t>
      </w:r>
      <w:bookmarkEnd w:id="21"/>
      <w:r w:rsidR="00BD5442" w:rsidRPr="00A10F6B">
        <w:t>Objectifs de la coalition pour l'utilisation des fonds CSEF 2013-2014</w:t>
      </w:r>
      <w:bookmarkEnd w:id="22"/>
      <w:bookmarkEnd w:id="23"/>
      <w:bookmarkEnd w:id="24"/>
      <w:bookmarkEnd w:id="25"/>
    </w:p>
    <w:p w:rsidR="00B20F65" w:rsidRPr="00A10F6B" w:rsidRDefault="00B20F65" w:rsidP="00B20F65">
      <w:pPr>
        <w:pStyle w:val="Ingenmellomrom"/>
        <w:rPr>
          <w:lang w:val="fr-FR"/>
        </w:rPr>
      </w:pPr>
    </w:p>
    <w:p w:rsidR="00BD5442" w:rsidRPr="00A10F6B" w:rsidRDefault="00BD5442" w:rsidP="00BD5442">
      <w:pPr>
        <w:pStyle w:val="Ingenmellomrom"/>
        <w:jc w:val="both"/>
        <w:rPr>
          <w:lang w:val="fr-FR"/>
        </w:rPr>
      </w:pPr>
      <w:r w:rsidRPr="00A10F6B">
        <w:rPr>
          <w:lang w:val="fr-FR"/>
        </w:rPr>
        <w:t xml:space="preserve">Veuillez indiquer dans cette section quels sont les principaux objectifs de votre coalition entre maintenant et 2015. Précisez notamment pour quels objectifs la coalition utilisera le financement du CSEF. </w:t>
      </w:r>
      <w:r w:rsidRPr="00A10F6B">
        <w:rPr>
          <w:i/>
          <w:lang w:val="fr-FR"/>
        </w:rPr>
        <w:t>Soyez aussi précis que possible. Hormis « les objectifs de l'EPT et les objectifs éducatifs nationaux », les coalitions devront aussi cibler des points spécifiques comme l'amélioration de l’accès pour les populations marginalisées, le renforcement de la place de la société civile dans les évaluations annuelles du secteur éducatif, l'augmentation de la qualité et du nombre d'enseignants, ou la hausse du budget de l’éducation en vue de soutenir une initiative précise.</w:t>
      </w:r>
    </w:p>
    <w:p w:rsidR="009F3EEF" w:rsidRPr="00A10F6B" w:rsidRDefault="009F3EEF" w:rsidP="00B20F65">
      <w:pPr>
        <w:pStyle w:val="Ingenmellomrom"/>
        <w:jc w:val="both"/>
        <w:rPr>
          <w:i/>
          <w:lang w:val="fr-FR"/>
        </w:rPr>
      </w:pPr>
    </w:p>
    <w:p w:rsidR="00BD5442" w:rsidRPr="00A10F6B" w:rsidRDefault="00BD5442" w:rsidP="00B20F65">
      <w:pPr>
        <w:pStyle w:val="Ingenmellomrom"/>
        <w:jc w:val="both"/>
        <w:rPr>
          <w:rFonts w:eastAsiaTheme="majorEastAsia" w:cstheme="majorBidi"/>
          <w:b/>
          <w:bCs/>
          <w:lang w:val="fr-FR"/>
        </w:rPr>
      </w:pPr>
      <w:r w:rsidRPr="00A10F6B">
        <w:rPr>
          <w:rFonts w:eastAsiaTheme="majorEastAsia" w:cstheme="majorBidi"/>
          <w:b/>
          <w:bCs/>
          <w:lang w:val="fr-FR"/>
        </w:rPr>
        <w:t>S'il vous plaît ajoutez autant d'objectifs que celles qui s'appliquent à votre plan</w:t>
      </w:r>
    </w:p>
    <w:p w:rsidR="00B20F65" w:rsidRPr="00A10F6B" w:rsidRDefault="00B20F65" w:rsidP="00B20F65">
      <w:pPr>
        <w:pStyle w:val="Ingenmellomrom"/>
        <w:jc w:val="both"/>
        <w:rPr>
          <w:i/>
          <w:lang w:val="fr-FR"/>
        </w:rPr>
      </w:pPr>
    </w:p>
    <w:p w:rsidR="00280AE7" w:rsidRPr="00A10F6B" w:rsidRDefault="00280AE7" w:rsidP="00280AE7">
      <w:pPr>
        <w:pStyle w:val="Ingenmellomrom"/>
        <w:jc w:val="both"/>
        <w:rPr>
          <w:lang w:val="fr-FR"/>
        </w:rPr>
      </w:pPr>
      <w:r w:rsidRPr="00A10F6B">
        <w:rPr>
          <w:b/>
          <w:lang w:val="fr-FR"/>
        </w:rPr>
        <w:t>Utilisez le tableau ci-dessous pour décrire vos objectifs et répondre</w:t>
      </w:r>
      <w:r w:rsidRPr="00A10F6B">
        <w:rPr>
          <w:lang w:val="fr-FR"/>
        </w:rPr>
        <w:t xml:space="preserve"> aux questions suivantes:</w:t>
      </w:r>
    </w:p>
    <w:p w:rsidR="00280AE7" w:rsidRPr="00A10F6B" w:rsidRDefault="00280AE7" w:rsidP="00280AE7">
      <w:pPr>
        <w:pStyle w:val="Ingenmellomrom"/>
        <w:numPr>
          <w:ilvl w:val="0"/>
          <w:numId w:val="3"/>
        </w:numPr>
        <w:jc w:val="both"/>
        <w:rPr>
          <w:i/>
          <w:lang w:val="fr-FR"/>
        </w:rPr>
      </w:pPr>
      <w:r w:rsidRPr="00A10F6B">
        <w:rPr>
          <w:i/>
          <w:lang w:val="fr-FR"/>
        </w:rPr>
        <w:t>Quels résultats escomptez-vous ? Quels types de politique ou quels changements dans leur application recherchez-vous ? Quels sont les liens entre les résultats escomptés dans cette proposition et les résultats recherchés par le CSEF ?</w:t>
      </w:r>
    </w:p>
    <w:p w:rsidR="00280AE7" w:rsidRPr="00A10F6B" w:rsidRDefault="00280AE7" w:rsidP="00280AE7">
      <w:pPr>
        <w:pStyle w:val="Ingenmellomrom"/>
        <w:numPr>
          <w:ilvl w:val="0"/>
          <w:numId w:val="3"/>
        </w:numPr>
        <w:jc w:val="both"/>
        <w:rPr>
          <w:i/>
          <w:lang w:val="fr-FR"/>
        </w:rPr>
      </w:pPr>
      <w:r w:rsidRPr="00A10F6B">
        <w:rPr>
          <w:i/>
          <w:lang w:val="fr-FR"/>
        </w:rPr>
        <w:t>Qui (quels groupes) seront les premiers bénéficiaires de l'action de la coalition sur cet objectif ?</w:t>
      </w:r>
    </w:p>
    <w:p w:rsidR="00280AE7" w:rsidRPr="00A10F6B" w:rsidRDefault="00280AE7" w:rsidP="00286F1D">
      <w:pPr>
        <w:pStyle w:val="Ingenmellomrom"/>
        <w:numPr>
          <w:ilvl w:val="0"/>
          <w:numId w:val="3"/>
        </w:numPr>
        <w:jc w:val="both"/>
        <w:rPr>
          <w:i/>
          <w:lang w:val="fr-FR"/>
        </w:rPr>
      </w:pPr>
      <w:r w:rsidRPr="00A10F6B">
        <w:rPr>
          <w:i/>
          <w:lang w:val="fr-FR"/>
        </w:rPr>
        <w:t>En quoi cet objectif est-il important ? Quel lien entretient-il avec les objectifs et les buts généraux du CSEF ?</w:t>
      </w:r>
    </w:p>
    <w:p w:rsidR="00687408" w:rsidRPr="00A10F6B" w:rsidRDefault="00687408" w:rsidP="00687408">
      <w:pPr>
        <w:pStyle w:val="Ingenmellomrom"/>
        <w:ind w:left="720"/>
        <w:jc w:val="both"/>
        <w:rPr>
          <w:i/>
          <w:lang w:val="fr-FR"/>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687408" w:rsidRPr="00A10F6B">
        <w:trPr>
          <w:trHeight w:val="880"/>
        </w:trPr>
        <w:tc>
          <w:tcPr>
            <w:tcW w:w="3984" w:type="dxa"/>
            <w:shd w:val="clear" w:color="auto" w:fill="auto"/>
            <w:vAlign w:val="center"/>
          </w:tcPr>
          <w:p w:rsidR="00687408" w:rsidRPr="00A10F6B" w:rsidRDefault="003E0F3C" w:rsidP="00687408">
            <w:pPr>
              <w:spacing w:after="0" w:line="240" w:lineRule="auto"/>
              <w:rPr>
                <w:rFonts w:ascii="Calibri" w:eastAsia="Times New Roman" w:hAnsi="Calibri" w:cs="Times New Roman"/>
                <w:b/>
                <w:bCs/>
                <w:color w:val="000000"/>
                <w:lang w:val="fr-FR" w:eastAsia="en-GB"/>
              </w:rPr>
            </w:pPr>
            <w:r w:rsidRPr="00A10F6B">
              <w:rPr>
                <w:b/>
                <w:lang w:val="fr-FR"/>
              </w:rPr>
              <w:t>Objectif 1 </w:t>
            </w:r>
          </w:p>
        </w:tc>
        <w:tc>
          <w:tcPr>
            <w:tcW w:w="8931" w:type="dxa"/>
            <w:shd w:val="clear" w:color="auto" w:fill="auto"/>
            <w:vAlign w:val="bottom"/>
          </w:tcPr>
          <w:p w:rsidR="00687408" w:rsidRPr="00A10F6B" w:rsidRDefault="00687408" w:rsidP="00687408">
            <w:pPr>
              <w:spacing w:after="0" w:line="240" w:lineRule="auto"/>
              <w:rPr>
                <w:rFonts w:ascii="Calibri" w:eastAsia="Times New Roman" w:hAnsi="Calibri" w:cs="Times New Roman"/>
                <w:i/>
                <w:iCs/>
                <w:color w:val="000000"/>
                <w:lang w:val="fr-FR" w:eastAsia="en-GB"/>
              </w:rPr>
            </w:pPr>
          </w:p>
        </w:tc>
      </w:tr>
      <w:tr w:rsidR="003E0F3C" w:rsidRPr="00A10F6B">
        <w:trPr>
          <w:trHeight w:val="900"/>
        </w:trPr>
        <w:tc>
          <w:tcPr>
            <w:tcW w:w="3984" w:type="dxa"/>
            <w:shd w:val="clear" w:color="auto" w:fill="auto"/>
          </w:tcPr>
          <w:p w:rsidR="003E0F3C" w:rsidRPr="00A10F6B" w:rsidRDefault="003E0F3C" w:rsidP="00343D6C">
            <w:pPr>
              <w:rPr>
                <w:i/>
                <w:lang w:val="fr-FR"/>
              </w:rPr>
            </w:pPr>
            <w:r w:rsidRPr="00A10F6B">
              <w:rPr>
                <w:i/>
                <w:lang w:val="fr-FR"/>
              </w:rPr>
              <w:t xml:space="preserve">Quels résultats escomptez-vous ?  Autrement dit, quels sont les changements spécifiques dans les politiques ou les pratiques qui permettront d'atteindre votre objectif ? </w:t>
            </w:r>
          </w:p>
        </w:tc>
        <w:tc>
          <w:tcPr>
            <w:tcW w:w="8931" w:type="dxa"/>
            <w:shd w:val="clear" w:color="auto" w:fill="auto"/>
            <w:noWrap/>
            <w:vAlign w:val="bottom"/>
          </w:tcPr>
          <w:p w:rsidR="003E0F3C" w:rsidRPr="00A10F6B" w:rsidRDefault="003E0F3C" w:rsidP="00687408">
            <w:pPr>
              <w:spacing w:after="0" w:line="240" w:lineRule="auto"/>
              <w:rPr>
                <w:rFonts w:ascii="Calibri" w:eastAsia="Times New Roman" w:hAnsi="Calibri" w:cs="Times New Roman"/>
                <w:color w:val="000000"/>
                <w:lang w:val="fr-FR" w:eastAsia="en-GB"/>
              </w:rPr>
            </w:pPr>
          </w:p>
        </w:tc>
      </w:tr>
      <w:tr w:rsidR="003E0F3C" w:rsidRPr="00A10F6B">
        <w:trPr>
          <w:trHeight w:val="600"/>
        </w:trPr>
        <w:tc>
          <w:tcPr>
            <w:tcW w:w="3984" w:type="dxa"/>
            <w:shd w:val="clear" w:color="auto" w:fill="auto"/>
          </w:tcPr>
          <w:p w:rsidR="003E0F3C" w:rsidRPr="00A10F6B" w:rsidRDefault="003E0F3C" w:rsidP="00343D6C">
            <w:pPr>
              <w:rPr>
                <w:i/>
                <w:lang w:val="fr-FR"/>
              </w:rPr>
            </w:pPr>
            <w:r w:rsidRPr="00A10F6B">
              <w:rPr>
                <w:i/>
                <w:lang w:val="fr-FR"/>
              </w:rPr>
              <w:t>Qui (quels groupes) seront les premiers bénéficiaires de l'action de la coalition sur cet objectif ?</w:t>
            </w:r>
          </w:p>
        </w:tc>
        <w:tc>
          <w:tcPr>
            <w:tcW w:w="8931" w:type="dxa"/>
            <w:shd w:val="clear" w:color="auto" w:fill="auto"/>
            <w:vAlign w:val="bottom"/>
          </w:tcPr>
          <w:p w:rsidR="003E0F3C" w:rsidRPr="00A10F6B" w:rsidRDefault="003E0F3C" w:rsidP="00687408">
            <w:pPr>
              <w:spacing w:after="0" w:line="240" w:lineRule="auto"/>
              <w:rPr>
                <w:rFonts w:ascii="Calibri" w:eastAsia="Times New Roman" w:hAnsi="Calibri" w:cs="Times New Roman"/>
                <w:i/>
                <w:iCs/>
                <w:color w:val="000000"/>
                <w:lang w:val="fr-FR" w:eastAsia="en-GB"/>
              </w:rPr>
            </w:pPr>
          </w:p>
        </w:tc>
      </w:tr>
      <w:tr w:rsidR="003E0F3C" w:rsidRPr="00A10F6B">
        <w:trPr>
          <w:trHeight w:val="600"/>
        </w:trPr>
        <w:tc>
          <w:tcPr>
            <w:tcW w:w="3984" w:type="dxa"/>
            <w:shd w:val="clear" w:color="auto" w:fill="auto"/>
          </w:tcPr>
          <w:p w:rsidR="003E0F3C" w:rsidRPr="00A10F6B" w:rsidRDefault="003E0F3C" w:rsidP="00343D6C">
            <w:pPr>
              <w:rPr>
                <w:i/>
                <w:lang w:val="fr-FR"/>
              </w:rPr>
            </w:pPr>
            <w:r w:rsidRPr="00A10F6B">
              <w:rPr>
                <w:i/>
                <w:lang w:val="fr-FR"/>
              </w:rPr>
              <w:t>Expliquez comment ce travail rejoint les objectifs globaux de la proposition CSEF</w:t>
            </w:r>
          </w:p>
        </w:tc>
        <w:tc>
          <w:tcPr>
            <w:tcW w:w="8931" w:type="dxa"/>
            <w:shd w:val="clear" w:color="auto" w:fill="auto"/>
            <w:noWrap/>
            <w:vAlign w:val="bottom"/>
          </w:tcPr>
          <w:p w:rsidR="003E0F3C" w:rsidRPr="00A10F6B" w:rsidRDefault="003E0F3C" w:rsidP="00687408">
            <w:pPr>
              <w:spacing w:after="0" w:line="240" w:lineRule="auto"/>
              <w:rPr>
                <w:rFonts w:ascii="Calibri" w:eastAsia="Times New Roman" w:hAnsi="Calibri" w:cs="Times New Roman"/>
                <w:color w:val="000000"/>
                <w:lang w:val="fr-FR" w:eastAsia="en-GB"/>
              </w:rPr>
            </w:pPr>
          </w:p>
        </w:tc>
      </w:tr>
      <w:tr w:rsidR="003E0F3C" w:rsidRPr="00A10F6B">
        <w:trPr>
          <w:trHeight w:val="752"/>
        </w:trPr>
        <w:tc>
          <w:tcPr>
            <w:tcW w:w="3984" w:type="dxa"/>
            <w:shd w:val="clear" w:color="auto" w:fill="auto"/>
            <w:vAlign w:val="center"/>
          </w:tcPr>
          <w:p w:rsidR="003E0F3C" w:rsidRPr="00A10F6B" w:rsidRDefault="003E0F3C" w:rsidP="00687408">
            <w:pPr>
              <w:spacing w:after="0" w:line="240" w:lineRule="auto"/>
              <w:rPr>
                <w:rFonts w:ascii="Calibri" w:eastAsia="Times New Roman" w:hAnsi="Calibri" w:cs="Times New Roman"/>
                <w:b/>
                <w:bCs/>
                <w:color w:val="000000"/>
                <w:lang w:val="fr-FR" w:eastAsia="en-GB"/>
              </w:rPr>
            </w:pPr>
            <w:r w:rsidRPr="00A10F6B">
              <w:rPr>
                <w:b/>
                <w:lang w:val="fr-FR"/>
              </w:rPr>
              <w:t>Objectif 2</w:t>
            </w:r>
          </w:p>
        </w:tc>
        <w:tc>
          <w:tcPr>
            <w:tcW w:w="8931" w:type="dxa"/>
            <w:shd w:val="clear" w:color="auto" w:fill="auto"/>
            <w:vAlign w:val="bottom"/>
          </w:tcPr>
          <w:p w:rsidR="003E0F3C" w:rsidRPr="00A10F6B" w:rsidRDefault="003E0F3C" w:rsidP="00687408">
            <w:pPr>
              <w:spacing w:after="0" w:line="240" w:lineRule="auto"/>
              <w:rPr>
                <w:rFonts w:ascii="Calibri" w:eastAsia="Times New Roman" w:hAnsi="Calibri" w:cs="Times New Roman"/>
                <w:i/>
                <w:iCs/>
                <w:color w:val="000000"/>
                <w:lang w:val="fr-FR" w:eastAsia="en-GB"/>
              </w:rPr>
            </w:pPr>
          </w:p>
        </w:tc>
      </w:tr>
      <w:tr w:rsidR="003E0F3C" w:rsidRPr="00A10F6B">
        <w:trPr>
          <w:trHeight w:val="900"/>
        </w:trPr>
        <w:tc>
          <w:tcPr>
            <w:tcW w:w="3984" w:type="dxa"/>
            <w:shd w:val="clear" w:color="auto" w:fill="auto"/>
          </w:tcPr>
          <w:p w:rsidR="003E0F3C" w:rsidRPr="00A10F6B" w:rsidRDefault="003E0F3C" w:rsidP="00343D6C">
            <w:pPr>
              <w:rPr>
                <w:i/>
                <w:lang w:val="fr-FR"/>
              </w:rPr>
            </w:pPr>
            <w:r w:rsidRPr="00A10F6B">
              <w:rPr>
                <w:i/>
                <w:lang w:val="fr-FR"/>
              </w:rPr>
              <w:t xml:space="preserve">Quels résultats escomptez-vous ?  Autrement dit, quels sont les changements spécifiques dans les politiques ou les pratiques qui permettront d'atteindre votre objectif ? </w:t>
            </w:r>
          </w:p>
        </w:tc>
        <w:tc>
          <w:tcPr>
            <w:tcW w:w="8931" w:type="dxa"/>
            <w:shd w:val="clear" w:color="auto" w:fill="auto"/>
            <w:noWrap/>
            <w:vAlign w:val="bottom"/>
          </w:tcPr>
          <w:p w:rsidR="003E0F3C" w:rsidRPr="00A10F6B" w:rsidRDefault="003E0F3C" w:rsidP="00687408">
            <w:pPr>
              <w:spacing w:after="0" w:line="240" w:lineRule="auto"/>
              <w:rPr>
                <w:rFonts w:ascii="Calibri" w:eastAsia="Times New Roman" w:hAnsi="Calibri" w:cs="Times New Roman"/>
                <w:color w:val="000000"/>
                <w:lang w:val="fr-FR" w:eastAsia="en-GB"/>
              </w:rPr>
            </w:pPr>
          </w:p>
        </w:tc>
      </w:tr>
      <w:tr w:rsidR="003E0F3C" w:rsidRPr="00A10F6B">
        <w:trPr>
          <w:trHeight w:val="600"/>
        </w:trPr>
        <w:tc>
          <w:tcPr>
            <w:tcW w:w="3984" w:type="dxa"/>
            <w:shd w:val="clear" w:color="auto" w:fill="auto"/>
          </w:tcPr>
          <w:p w:rsidR="003E0F3C" w:rsidRPr="00A10F6B" w:rsidRDefault="003E0F3C" w:rsidP="00343D6C">
            <w:pPr>
              <w:rPr>
                <w:i/>
                <w:lang w:val="fr-FR"/>
              </w:rPr>
            </w:pPr>
            <w:r w:rsidRPr="00A10F6B">
              <w:rPr>
                <w:i/>
                <w:lang w:val="fr-FR"/>
              </w:rPr>
              <w:t>Qui (quels groupes) seront les premiers bénéficiaires de l'action de la coalition sur cet objectif ?</w:t>
            </w:r>
          </w:p>
        </w:tc>
        <w:tc>
          <w:tcPr>
            <w:tcW w:w="8931" w:type="dxa"/>
            <w:shd w:val="clear" w:color="auto" w:fill="auto"/>
            <w:vAlign w:val="bottom"/>
          </w:tcPr>
          <w:p w:rsidR="003E0F3C" w:rsidRPr="00A10F6B" w:rsidRDefault="003E0F3C" w:rsidP="00687408">
            <w:pPr>
              <w:spacing w:after="0" w:line="240" w:lineRule="auto"/>
              <w:rPr>
                <w:rFonts w:ascii="Calibri" w:eastAsia="Times New Roman" w:hAnsi="Calibri" w:cs="Times New Roman"/>
                <w:color w:val="000000"/>
                <w:lang w:val="fr-FR" w:eastAsia="en-GB"/>
              </w:rPr>
            </w:pPr>
          </w:p>
        </w:tc>
      </w:tr>
      <w:tr w:rsidR="003E0F3C" w:rsidRPr="00A10F6B">
        <w:trPr>
          <w:trHeight w:val="600"/>
        </w:trPr>
        <w:tc>
          <w:tcPr>
            <w:tcW w:w="3984" w:type="dxa"/>
            <w:shd w:val="clear" w:color="auto" w:fill="auto"/>
          </w:tcPr>
          <w:p w:rsidR="003E0F3C" w:rsidRPr="00A10F6B" w:rsidRDefault="003E0F3C" w:rsidP="00343D6C">
            <w:pPr>
              <w:rPr>
                <w:i/>
                <w:lang w:val="fr-FR"/>
              </w:rPr>
            </w:pPr>
            <w:r w:rsidRPr="00A10F6B">
              <w:rPr>
                <w:i/>
                <w:lang w:val="fr-FR"/>
              </w:rPr>
              <w:t>Expliquez comment ce travail rejoint les objectifs globaux de la proposition CSEF</w:t>
            </w:r>
          </w:p>
        </w:tc>
        <w:tc>
          <w:tcPr>
            <w:tcW w:w="8931" w:type="dxa"/>
            <w:shd w:val="clear" w:color="auto" w:fill="auto"/>
            <w:vAlign w:val="bottom"/>
          </w:tcPr>
          <w:p w:rsidR="003E0F3C" w:rsidRPr="00A10F6B" w:rsidRDefault="003E0F3C" w:rsidP="00687408">
            <w:pPr>
              <w:spacing w:after="0" w:line="240" w:lineRule="auto"/>
              <w:rPr>
                <w:rFonts w:ascii="Calibri" w:eastAsia="Times New Roman" w:hAnsi="Calibri" w:cs="Times New Roman"/>
                <w:color w:val="000000"/>
                <w:lang w:val="fr-FR" w:eastAsia="en-GB"/>
              </w:rPr>
            </w:pPr>
          </w:p>
        </w:tc>
      </w:tr>
      <w:tr w:rsidR="003E0F3C" w:rsidRPr="00A10F6B">
        <w:trPr>
          <w:trHeight w:val="817"/>
        </w:trPr>
        <w:tc>
          <w:tcPr>
            <w:tcW w:w="3984" w:type="dxa"/>
            <w:shd w:val="clear" w:color="auto" w:fill="auto"/>
            <w:vAlign w:val="center"/>
          </w:tcPr>
          <w:p w:rsidR="003E0F3C" w:rsidRPr="00A10F6B" w:rsidRDefault="003E0F3C" w:rsidP="00687408">
            <w:pPr>
              <w:spacing w:after="0" w:line="240" w:lineRule="auto"/>
              <w:rPr>
                <w:rFonts w:ascii="Calibri" w:eastAsia="Times New Roman" w:hAnsi="Calibri" w:cs="Times New Roman"/>
                <w:b/>
                <w:bCs/>
                <w:color w:val="000000"/>
                <w:lang w:val="fr-FR" w:eastAsia="en-GB"/>
              </w:rPr>
            </w:pPr>
            <w:r w:rsidRPr="00A10F6B">
              <w:rPr>
                <w:b/>
                <w:lang w:val="fr-FR"/>
              </w:rPr>
              <w:t>Objectif 3 </w:t>
            </w:r>
          </w:p>
        </w:tc>
        <w:tc>
          <w:tcPr>
            <w:tcW w:w="8931" w:type="dxa"/>
            <w:shd w:val="clear" w:color="auto" w:fill="auto"/>
            <w:vAlign w:val="bottom"/>
          </w:tcPr>
          <w:p w:rsidR="003E0F3C" w:rsidRPr="00A10F6B" w:rsidRDefault="003E0F3C" w:rsidP="00687408">
            <w:pPr>
              <w:spacing w:after="0" w:line="240" w:lineRule="auto"/>
              <w:rPr>
                <w:rFonts w:ascii="Calibri" w:eastAsia="Times New Roman" w:hAnsi="Calibri" w:cs="Times New Roman"/>
                <w:color w:val="000000"/>
                <w:lang w:val="fr-FR" w:eastAsia="en-GB"/>
              </w:rPr>
            </w:pPr>
          </w:p>
        </w:tc>
      </w:tr>
      <w:tr w:rsidR="003E0F3C" w:rsidRPr="00A10F6B">
        <w:trPr>
          <w:trHeight w:val="900"/>
        </w:trPr>
        <w:tc>
          <w:tcPr>
            <w:tcW w:w="3984" w:type="dxa"/>
            <w:shd w:val="clear" w:color="auto" w:fill="auto"/>
          </w:tcPr>
          <w:p w:rsidR="003E0F3C" w:rsidRPr="00A10F6B" w:rsidRDefault="003E0F3C" w:rsidP="00343D6C">
            <w:pPr>
              <w:rPr>
                <w:i/>
                <w:lang w:val="fr-FR"/>
              </w:rPr>
            </w:pPr>
            <w:r w:rsidRPr="00A10F6B">
              <w:rPr>
                <w:i/>
                <w:lang w:val="fr-FR"/>
              </w:rPr>
              <w:t xml:space="preserve">Quels résultats escomptez-vous ?  Autrement dit, quels sont les changements spécifiques dans les politiques ou les pratiques qui permettront d'atteindre votre objectif ? </w:t>
            </w:r>
          </w:p>
        </w:tc>
        <w:tc>
          <w:tcPr>
            <w:tcW w:w="8931" w:type="dxa"/>
            <w:shd w:val="clear" w:color="auto" w:fill="auto"/>
            <w:vAlign w:val="bottom"/>
          </w:tcPr>
          <w:p w:rsidR="003E0F3C" w:rsidRPr="00A10F6B" w:rsidRDefault="003E0F3C" w:rsidP="00687408">
            <w:pPr>
              <w:spacing w:after="0" w:line="240" w:lineRule="auto"/>
              <w:rPr>
                <w:rFonts w:ascii="Calibri" w:eastAsia="Times New Roman" w:hAnsi="Calibri" w:cs="Times New Roman"/>
                <w:color w:val="000000"/>
                <w:lang w:val="fr-FR" w:eastAsia="en-GB"/>
              </w:rPr>
            </w:pPr>
          </w:p>
        </w:tc>
      </w:tr>
      <w:tr w:rsidR="003E0F3C" w:rsidRPr="00A10F6B">
        <w:trPr>
          <w:trHeight w:val="600"/>
        </w:trPr>
        <w:tc>
          <w:tcPr>
            <w:tcW w:w="3984" w:type="dxa"/>
            <w:shd w:val="clear" w:color="auto" w:fill="auto"/>
          </w:tcPr>
          <w:p w:rsidR="003E0F3C" w:rsidRPr="00A10F6B" w:rsidRDefault="003E0F3C" w:rsidP="00343D6C">
            <w:pPr>
              <w:rPr>
                <w:i/>
                <w:lang w:val="fr-FR"/>
              </w:rPr>
            </w:pPr>
            <w:r w:rsidRPr="00A10F6B">
              <w:rPr>
                <w:i/>
                <w:lang w:val="fr-FR"/>
              </w:rPr>
              <w:t>Qui (quels groupes) seront les premiers bénéficiaires de l'action de la coalition sur cet objectif ?</w:t>
            </w:r>
          </w:p>
        </w:tc>
        <w:tc>
          <w:tcPr>
            <w:tcW w:w="8931" w:type="dxa"/>
            <w:shd w:val="clear" w:color="auto" w:fill="auto"/>
            <w:noWrap/>
            <w:vAlign w:val="bottom"/>
          </w:tcPr>
          <w:p w:rsidR="003E0F3C" w:rsidRPr="00A10F6B" w:rsidRDefault="003E0F3C" w:rsidP="00687408">
            <w:pPr>
              <w:spacing w:after="0" w:line="240" w:lineRule="auto"/>
              <w:rPr>
                <w:rFonts w:ascii="Calibri" w:eastAsia="Times New Roman" w:hAnsi="Calibri" w:cs="Times New Roman"/>
                <w:color w:val="000000"/>
                <w:lang w:val="fr-FR" w:eastAsia="en-GB"/>
              </w:rPr>
            </w:pPr>
          </w:p>
        </w:tc>
      </w:tr>
      <w:tr w:rsidR="003E0F3C" w:rsidRPr="00A10F6B">
        <w:trPr>
          <w:trHeight w:val="600"/>
        </w:trPr>
        <w:tc>
          <w:tcPr>
            <w:tcW w:w="3984" w:type="dxa"/>
            <w:shd w:val="clear" w:color="auto" w:fill="auto"/>
          </w:tcPr>
          <w:p w:rsidR="003E0F3C" w:rsidRPr="00A10F6B" w:rsidRDefault="003E0F3C" w:rsidP="00343D6C">
            <w:pPr>
              <w:rPr>
                <w:i/>
                <w:lang w:val="fr-FR"/>
              </w:rPr>
            </w:pPr>
            <w:r w:rsidRPr="00A10F6B">
              <w:rPr>
                <w:i/>
                <w:lang w:val="fr-FR"/>
              </w:rPr>
              <w:t>Expliquez comment ce travail rejoint les objectifs globaux de la proposition CSEF</w:t>
            </w:r>
          </w:p>
        </w:tc>
        <w:tc>
          <w:tcPr>
            <w:tcW w:w="8931" w:type="dxa"/>
            <w:shd w:val="clear" w:color="auto" w:fill="auto"/>
            <w:noWrap/>
            <w:vAlign w:val="bottom"/>
          </w:tcPr>
          <w:p w:rsidR="003E0F3C" w:rsidRPr="00A10F6B" w:rsidRDefault="003E0F3C" w:rsidP="00687408">
            <w:pPr>
              <w:spacing w:after="0" w:line="240" w:lineRule="auto"/>
              <w:rPr>
                <w:rFonts w:ascii="Calibri" w:eastAsia="Times New Roman" w:hAnsi="Calibri" w:cs="Times New Roman"/>
                <w:color w:val="000000"/>
                <w:lang w:val="fr-FR" w:eastAsia="en-GB"/>
              </w:rPr>
            </w:pPr>
          </w:p>
        </w:tc>
      </w:tr>
      <w:tr w:rsidR="009F3EEF" w:rsidRPr="00A10F6B">
        <w:trPr>
          <w:trHeight w:val="600"/>
        </w:trPr>
        <w:tc>
          <w:tcPr>
            <w:tcW w:w="3984" w:type="dxa"/>
            <w:shd w:val="clear" w:color="auto" w:fill="auto"/>
            <w:vAlign w:val="bottom"/>
          </w:tcPr>
          <w:p w:rsidR="009F3EEF" w:rsidRPr="00A10F6B" w:rsidRDefault="009F3EEF" w:rsidP="00687408">
            <w:pPr>
              <w:spacing w:after="0" w:line="240" w:lineRule="auto"/>
              <w:rPr>
                <w:rFonts w:ascii="Calibri" w:eastAsia="Times New Roman" w:hAnsi="Calibri" w:cs="Times New Roman"/>
                <w:i/>
                <w:iCs/>
                <w:color w:val="000000"/>
                <w:lang w:val="fr-FR" w:eastAsia="en-GB"/>
              </w:rPr>
            </w:pPr>
            <w:r w:rsidRPr="00A10F6B">
              <w:rPr>
                <w:rFonts w:ascii="Calibri" w:eastAsia="Times New Roman" w:hAnsi="Calibri" w:cs="Times New Roman"/>
                <w:i/>
                <w:iCs/>
                <w:color w:val="000000"/>
                <w:lang w:val="fr-FR" w:eastAsia="en-GB"/>
              </w:rPr>
              <w:t>…</w:t>
            </w:r>
          </w:p>
        </w:tc>
        <w:tc>
          <w:tcPr>
            <w:tcW w:w="8931" w:type="dxa"/>
            <w:shd w:val="clear" w:color="auto" w:fill="auto"/>
            <w:noWrap/>
            <w:vAlign w:val="bottom"/>
          </w:tcPr>
          <w:p w:rsidR="009F3EEF" w:rsidRPr="00A10F6B" w:rsidRDefault="009F3EEF" w:rsidP="00687408">
            <w:pPr>
              <w:spacing w:after="0" w:line="240" w:lineRule="auto"/>
              <w:rPr>
                <w:rFonts w:ascii="Calibri" w:eastAsia="Times New Roman" w:hAnsi="Calibri" w:cs="Times New Roman"/>
                <w:color w:val="000000"/>
                <w:lang w:val="fr-FR" w:eastAsia="en-GB"/>
              </w:rPr>
            </w:pPr>
          </w:p>
        </w:tc>
      </w:tr>
      <w:tr w:rsidR="003E0F3C" w:rsidRPr="00A10F6B">
        <w:trPr>
          <w:trHeight w:val="600"/>
        </w:trPr>
        <w:tc>
          <w:tcPr>
            <w:tcW w:w="3984" w:type="dxa"/>
            <w:shd w:val="clear" w:color="auto" w:fill="auto"/>
            <w:vAlign w:val="bottom"/>
          </w:tcPr>
          <w:p w:rsidR="003E0F3C" w:rsidRPr="00A10F6B" w:rsidRDefault="003E0F3C" w:rsidP="00687408">
            <w:pPr>
              <w:spacing w:after="0" w:line="240" w:lineRule="auto"/>
              <w:rPr>
                <w:rFonts w:ascii="Calibri" w:eastAsia="Times New Roman" w:hAnsi="Calibri" w:cs="Times New Roman"/>
                <w:i/>
                <w:iCs/>
                <w:color w:val="FFFFFF" w:themeColor="background1"/>
                <w:lang w:val="fr-FR" w:eastAsia="en-GB"/>
              </w:rPr>
            </w:pPr>
          </w:p>
          <w:p w:rsidR="003E0F3C" w:rsidRPr="00A10F6B" w:rsidRDefault="003E0F3C" w:rsidP="00687408">
            <w:pPr>
              <w:spacing w:after="0" w:line="240" w:lineRule="auto"/>
              <w:rPr>
                <w:rFonts w:ascii="Calibri" w:eastAsia="Times New Roman" w:hAnsi="Calibri" w:cs="Times New Roman"/>
                <w:i/>
                <w:iCs/>
                <w:color w:val="FFFFFF" w:themeColor="background1"/>
                <w:lang w:val="fr-FR" w:eastAsia="en-GB"/>
              </w:rPr>
            </w:pPr>
          </w:p>
        </w:tc>
        <w:tc>
          <w:tcPr>
            <w:tcW w:w="8931" w:type="dxa"/>
            <w:shd w:val="clear" w:color="auto" w:fill="auto"/>
            <w:noWrap/>
            <w:vAlign w:val="bottom"/>
          </w:tcPr>
          <w:p w:rsidR="003E0F3C" w:rsidRPr="00A10F6B" w:rsidRDefault="003E0F3C" w:rsidP="00687408">
            <w:pPr>
              <w:spacing w:after="0" w:line="240" w:lineRule="auto"/>
              <w:rPr>
                <w:rFonts w:ascii="Calibri" w:eastAsia="Times New Roman" w:hAnsi="Calibri" w:cs="Times New Roman"/>
                <w:color w:val="FFFFFF" w:themeColor="background1"/>
                <w:lang w:val="fr-FR" w:eastAsia="en-GB"/>
              </w:rPr>
            </w:pPr>
          </w:p>
        </w:tc>
      </w:tr>
    </w:tbl>
    <w:p w:rsidR="003E0F3C" w:rsidRPr="00A10F6B" w:rsidRDefault="003E0F3C" w:rsidP="003E0F3C">
      <w:pPr>
        <w:rPr>
          <w:rFonts w:eastAsiaTheme="majorEastAsia" w:cstheme="majorBidi"/>
          <w:b/>
          <w:bCs/>
          <w:color w:val="FFFFFF" w:themeColor="background1"/>
          <w:sz w:val="26"/>
          <w:lang w:val="en-GB"/>
        </w:rPr>
      </w:pPr>
      <w:bookmarkStart w:id="26" w:name="_Toc353921639"/>
    </w:p>
    <w:p w:rsidR="002E1459" w:rsidRPr="00A10F6B" w:rsidRDefault="002E1459" w:rsidP="00FA4B43">
      <w:pPr>
        <w:pStyle w:val="Overskrift3"/>
      </w:pPr>
      <w:bookmarkStart w:id="27" w:name="_Toc228586101"/>
      <w:bookmarkStart w:id="28" w:name="_Toc228586836"/>
      <w:bookmarkStart w:id="29" w:name="_Toc228586896"/>
      <w:bookmarkStart w:id="30" w:name="_Toc228587083"/>
      <w:bookmarkStart w:id="31" w:name="_Toc228588288"/>
      <w:bookmarkStart w:id="32" w:name="_Toc228594181"/>
      <w:bookmarkStart w:id="33" w:name="_Toc228594219"/>
      <w:bookmarkStart w:id="34" w:name="_Toc228594268"/>
      <w:bookmarkEnd w:id="26"/>
      <w:r w:rsidRPr="00A10F6B">
        <w:t xml:space="preserve">2.4 </w:t>
      </w:r>
      <w:bookmarkEnd w:id="27"/>
      <w:bookmarkEnd w:id="28"/>
      <w:bookmarkEnd w:id="29"/>
      <w:bookmarkEnd w:id="30"/>
      <w:bookmarkEnd w:id="31"/>
      <w:r w:rsidR="00FA4B43" w:rsidRPr="00A10F6B">
        <w:rPr>
          <w:lang w:val="en-GB"/>
        </w:rPr>
        <w:t>Stratégie de la coalition et détails des activités</w:t>
      </w:r>
      <w:bookmarkEnd w:id="32"/>
      <w:bookmarkEnd w:id="33"/>
      <w:bookmarkEnd w:id="34"/>
    </w:p>
    <w:p w:rsidR="002E1459" w:rsidRPr="00A10F6B" w:rsidRDefault="002E1459" w:rsidP="002E1459">
      <w:pPr>
        <w:pStyle w:val="Ingenmellomrom"/>
        <w:rPr>
          <w:lang w:val="en-GB"/>
        </w:rPr>
      </w:pPr>
    </w:p>
    <w:p w:rsidR="00FA4B43" w:rsidRPr="00A10F6B" w:rsidRDefault="00FA4B43" w:rsidP="002E1459">
      <w:pPr>
        <w:pStyle w:val="Ingenmellomrom"/>
        <w:jc w:val="both"/>
      </w:pPr>
      <w:r w:rsidRPr="00A10F6B">
        <w:t>Dans cette section, la coalition est invitée à détailler les stratégies utilisées pour les atteindre et les activités spécifiques prévues par la coalition.</w:t>
      </w:r>
    </w:p>
    <w:p w:rsidR="002E1459" w:rsidRPr="00A10F6B" w:rsidRDefault="002E1459" w:rsidP="002E1459">
      <w:pPr>
        <w:pStyle w:val="Ingenmellomrom"/>
        <w:jc w:val="both"/>
        <w:rPr>
          <w:lang w:val="en-GB"/>
        </w:rPr>
      </w:pPr>
    </w:p>
    <w:p w:rsidR="00FA4B43" w:rsidRPr="00A10F6B" w:rsidRDefault="00407F21" w:rsidP="002E1459">
      <w:pPr>
        <w:pStyle w:val="Ingenmellomrom"/>
        <w:jc w:val="both"/>
        <w:rPr>
          <w:lang w:val="en-GB"/>
        </w:rPr>
      </w:pPr>
      <w:r w:rsidRPr="00A10F6B">
        <w:rPr>
          <w:lang w:val="en-GB"/>
        </w:rPr>
        <w:t>S'il vous plaît remplissez</w:t>
      </w:r>
      <w:r w:rsidR="00FA4B43" w:rsidRPr="00A10F6B">
        <w:rPr>
          <w:lang w:val="en-GB"/>
        </w:rPr>
        <w:t xml:space="preserve"> le tableau ci-dessous </w:t>
      </w:r>
      <w:r w:rsidRPr="00A10F6B">
        <w:rPr>
          <w:lang w:val="en-GB"/>
        </w:rPr>
        <w:t>avec les activités, les stratégies et l</w:t>
      </w:r>
      <w:r w:rsidR="00FA4B43" w:rsidRPr="00A10F6B">
        <w:rPr>
          <w:lang w:val="en-GB"/>
        </w:rPr>
        <w:t xml:space="preserve">es jalons </w:t>
      </w:r>
      <w:r w:rsidRPr="00A10F6B">
        <w:rPr>
          <w:lang w:val="en-GB"/>
        </w:rPr>
        <w:t>/ indicateurs de réussite. Les j</w:t>
      </w:r>
      <w:r w:rsidR="00FA4B43" w:rsidRPr="00A10F6B">
        <w:rPr>
          <w:lang w:val="en-GB"/>
        </w:rPr>
        <w:t>alons et les indicateurs représentent l'achèvement des activités ou des projets importants, tels que la réalisation d'un projet de recherche ou de prise de position, la participation à un examen annuel du secteur de l'éducation, de la fermeture d'une campagne de sensibilisation / mobilisation publique</w:t>
      </w:r>
      <w:r w:rsidRPr="00A10F6B">
        <w:rPr>
          <w:lang w:val="en-GB"/>
        </w:rPr>
        <w:t xml:space="preserve">. Pour chaque stratégie et </w:t>
      </w:r>
      <w:r w:rsidR="00FA4B43" w:rsidRPr="00A10F6B">
        <w:rPr>
          <w:lang w:val="en-GB"/>
        </w:rPr>
        <w:t>a</w:t>
      </w:r>
      <w:r w:rsidRPr="00A10F6B">
        <w:rPr>
          <w:lang w:val="en-GB"/>
        </w:rPr>
        <w:t>ctivité, s'il vous plaît montrez</w:t>
      </w:r>
      <w:r w:rsidR="00FA4B43" w:rsidRPr="00A10F6B">
        <w:rPr>
          <w:lang w:val="en-GB"/>
        </w:rPr>
        <w:t xml:space="preserve"> </w:t>
      </w:r>
      <w:r w:rsidRPr="00A10F6B">
        <w:rPr>
          <w:lang w:val="en-GB"/>
        </w:rPr>
        <w:t>le rapprt</w:t>
      </w:r>
      <w:r w:rsidR="00FA4B43" w:rsidRPr="00A10F6B">
        <w:rPr>
          <w:lang w:val="en-GB"/>
        </w:rPr>
        <w:t xml:space="preserve"> avec les </w:t>
      </w:r>
      <w:r w:rsidRPr="00A10F6B">
        <w:rPr>
          <w:i/>
          <w:lang w:val="en-GB"/>
        </w:rPr>
        <w:t>thèmes</w:t>
      </w:r>
      <w:r w:rsidRPr="00A10F6B">
        <w:rPr>
          <w:lang w:val="en-GB"/>
        </w:rPr>
        <w:t xml:space="preserve"> </w:t>
      </w:r>
      <w:r w:rsidR="00FA4B43" w:rsidRPr="00A10F6B">
        <w:rPr>
          <w:lang w:val="en-GB"/>
        </w:rPr>
        <w:t xml:space="preserve">globaux </w:t>
      </w:r>
      <w:r w:rsidRPr="00A10F6B">
        <w:rPr>
          <w:lang w:val="en-GB"/>
        </w:rPr>
        <w:t>du CSEF</w:t>
      </w:r>
      <w:r w:rsidR="00FA4B43" w:rsidRPr="00A10F6B">
        <w:rPr>
          <w:lang w:val="en-GB"/>
        </w:rPr>
        <w:t>:</w:t>
      </w:r>
    </w:p>
    <w:p w:rsidR="002E1459" w:rsidRPr="00A10F6B" w:rsidRDefault="002E1459" w:rsidP="002E1459">
      <w:pPr>
        <w:pStyle w:val="Ingenmellomrom"/>
        <w:jc w:val="both"/>
        <w:rPr>
          <w:rFonts w:ascii="Calibri" w:hAnsi="Calibri"/>
          <w:b/>
          <w:bCs/>
          <w:lang w:eastAsia="nb-NO"/>
        </w:rPr>
      </w:pPr>
    </w:p>
    <w:p w:rsidR="002E1459" w:rsidRPr="00A10F6B" w:rsidRDefault="002E1459" w:rsidP="002E1459">
      <w:pPr>
        <w:pStyle w:val="Ingenmellomrom"/>
        <w:jc w:val="both"/>
        <w:rPr>
          <w:rFonts w:ascii="Calibri" w:hAnsi="Calibri"/>
          <w:b/>
          <w:bCs/>
          <w:lang w:eastAsia="nb-NO"/>
        </w:rPr>
      </w:pPr>
      <w:r w:rsidRPr="00A10F6B">
        <w:rPr>
          <w:rFonts w:ascii="Calibri" w:hAnsi="Calibri"/>
          <w:b/>
          <w:bCs/>
          <w:lang w:eastAsia="nb-NO"/>
        </w:rPr>
        <w:t xml:space="preserve">1. </w:t>
      </w:r>
      <w:r w:rsidR="00FA4B43" w:rsidRPr="00A10F6B">
        <w:rPr>
          <w:b/>
        </w:rPr>
        <w:t>Participation politique</w:t>
      </w:r>
    </w:p>
    <w:p w:rsidR="00FA4B43" w:rsidRPr="00A10F6B" w:rsidRDefault="002E1459" w:rsidP="002E1459">
      <w:pPr>
        <w:pStyle w:val="Ingenmellomrom"/>
        <w:jc w:val="both"/>
        <w:rPr>
          <w:rFonts w:ascii="Calibri" w:hAnsi="Calibri"/>
          <w:b/>
          <w:bCs/>
          <w:lang w:eastAsia="nb-NO"/>
        </w:rPr>
      </w:pPr>
      <w:r w:rsidRPr="00A10F6B">
        <w:rPr>
          <w:rFonts w:ascii="Calibri" w:hAnsi="Calibri"/>
          <w:b/>
          <w:bCs/>
          <w:lang w:eastAsia="nb-NO"/>
        </w:rPr>
        <w:t xml:space="preserve">2. </w:t>
      </w:r>
      <w:r w:rsidR="00FA4B43" w:rsidRPr="00A10F6B">
        <w:rPr>
          <w:b/>
        </w:rPr>
        <w:t>Sensibilisation du public et renforcement de la coalition</w:t>
      </w:r>
      <w:r w:rsidR="00FA4B43" w:rsidRPr="00A10F6B">
        <w:rPr>
          <w:rFonts w:ascii="Calibri" w:hAnsi="Calibri"/>
          <w:b/>
          <w:bCs/>
          <w:lang w:eastAsia="nb-NO"/>
        </w:rPr>
        <w:t xml:space="preserve"> </w:t>
      </w:r>
    </w:p>
    <w:p w:rsidR="002E1459" w:rsidRPr="00A10F6B" w:rsidRDefault="002E1459" w:rsidP="002E1459">
      <w:pPr>
        <w:pStyle w:val="Ingenmellomrom"/>
        <w:jc w:val="both"/>
        <w:rPr>
          <w:rFonts w:ascii="Calibri" w:hAnsi="Calibri"/>
          <w:b/>
          <w:bCs/>
          <w:lang w:eastAsia="nb-NO"/>
        </w:rPr>
      </w:pPr>
      <w:r w:rsidRPr="00A10F6B">
        <w:rPr>
          <w:rFonts w:ascii="Calibri" w:hAnsi="Calibri"/>
          <w:b/>
          <w:bCs/>
          <w:lang w:eastAsia="nb-NO"/>
        </w:rPr>
        <w:t xml:space="preserve">3. </w:t>
      </w:r>
      <w:r w:rsidR="00FA4B43" w:rsidRPr="00A10F6B">
        <w:rPr>
          <w:b/>
        </w:rPr>
        <w:t xml:space="preserve">Initiatives </w:t>
      </w:r>
      <w:r w:rsidR="00407F21" w:rsidRPr="00A10F6B">
        <w:rPr>
          <w:b/>
        </w:rPr>
        <w:t xml:space="preserve">de </w:t>
      </w:r>
      <w:r w:rsidR="00FA4B43" w:rsidRPr="00A10F6B">
        <w:rPr>
          <w:b/>
        </w:rPr>
        <w:t xml:space="preserve">recherche, de suivi </w:t>
      </w:r>
      <w:r w:rsidR="00407F21" w:rsidRPr="00A10F6B">
        <w:rPr>
          <w:b/>
        </w:rPr>
        <w:t>et d</w:t>
      </w:r>
      <w:r w:rsidR="00FA4B43" w:rsidRPr="00A10F6B">
        <w:rPr>
          <w:b/>
        </w:rPr>
        <w:t>'analyse de haute qualité</w:t>
      </w:r>
    </w:p>
    <w:p w:rsidR="002E1459" w:rsidRPr="00A10F6B" w:rsidRDefault="002E1459" w:rsidP="002E1459">
      <w:pPr>
        <w:pStyle w:val="Ingenmellomrom"/>
        <w:jc w:val="both"/>
        <w:rPr>
          <w:b/>
          <w:lang w:val="en-GB"/>
        </w:rPr>
      </w:pPr>
      <w:r w:rsidRPr="00A10F6B">
        <w:rPr>
          <w:rFonts w:ascii="Calibri" w:hAnsi="Calibri"/>
          <w:b/>
          <w:bCs/>
          <w:lang w:eastAsia="nb-NO"/>
        </w:rPr>
        <w:t xml:space="preserve">4. </w:t>
      </w:r>
      <w:r w:rsidR="00FA4B43" w:rsidRPr="00A10F6B">
        <w:rPr>
          <w:b/>
        </w:rPr>
        <w:t>Apprentissage transfrontalier et création de réseaux pour le changement</w:t>
      </w:r>
    </w:p>
    <w:p w:rsidR="002E1459" w:rsidRPr="00A10F6B" w:rsidRDefault="002E1459" w:rsidP="002E1459">
      <w:pPr>
        <w:pStyle w:val="Ingenmellomrom"/>
        <w:jc w:val="both"/>
        <w:rPr>
          <w:lang w:val="en-GB"/>
        </w:rPr>
      </w:pPr>
    </w:p>
    <w:p w:rsidR="00FA4B43" w:rsidRPr="00A10F6B" w:rsidRDefault="00407F21" w:rsidP="00FA4B43">
      <w:pPr>
        <w:pStyle w:val="Ingenmellomrom"/>
        <w:jc w:val="both"/>
        <w:rPr>
          <w:lang w:val="en-GB"/>
        </w:rPr>
      </w:pPr>
      <w:r w:rsidRPr="00A10F6B">
        <w:rPr>
          <w:lang w:val="en-GB"/>
        </w:rPr>
        <w:t>- S'il vous plaît copiez</w:t>
      </w:r>
      <w:r w:rsidR="00FA4B43" w:rsidRPr="00A10F6B">
        <w:rPr>
          <w:lang w:val="en-GB"/>
        </w:rPr>
        <w:t xml:space="preserve"> </w:t>
      </w:r>
      <w:r w:rsidRPr="00A10F6B">
        <w:rPr>
          <w:lang w:val="en-GB"/>
        </w:rPr>
        <w:t xml:space="preserve">les objectifs </w:t>
      </w:r>
      <w:r w:rsidR="00FA4B43" w:rsidRPr="00A10F6B">
        <w:rPr>
          <w:lang w:val="en-GB"/>
        </w:rPr>
        <w:t xml:space="preserve">et les résultats attendus </w:t>
      </w:r>
      <w:r w:rsidRPr="00A10F6B">
        <w:rPr>
          <w:lang w:val="en-GB"/>
        </w:rPr>
        <w:t>tels qu’ils sont présentés dans le</w:t>
      </w:r>
      <w:r w:rsidR="00FA4B43" w:rsidRPr="00A10F6B">
        <w:rPr>
          <w:lang w:val="en-GB"/>
        </w:rPr>
        <w:t xml:space="preserve"> section 2.3</w:t>
      </w:r>
    </w:p>
    <w:p w:rsidR="00FA4B43" w:rsidRPr="00A10F6B" w:rsidRDefault="00407F21" w:rsidP="00FA4B43">
      <w:pPr>
        <w:pStyle w:val="Ingenmellomrom"/>
        <w:jc w:val="both"/>
        <w:rPr>
          <w:lang w:val="en-GB"/>
        </w:rPr>
      </w:pPr>
      <w:r w:rsidRPr="00A10F6B">
        <w:rPr>
          <w:lang w:val="en-GB"/>
        </w:rPr>
        <w:t xml:space="preserve">- S'il vous plaît ajoutez autant de grilles qu’il vous faut </w:t>
      </w:r>
      <w:r w:rsidR="00FA4B43" w:rsidRPr="00A10F6B">
        <w:rPr>
          <w:lang w:val="en-GB"/>
        </w:rPr>
        <w:t xml:space="preserve">pour correspondre au nombre des objectifs et des stratégies </w:t>
      </w:r>
      <w:r w:rsidRPr="00A10F6B">
        <w:rPr>
          <w:lang w:val="en-GB"/>
        </w:rPr>
        <w:t>dans votre plan d’action</w:t>
      </w:r>
      <w:r w:rsidR="00FA4B43" w:rsidRPr="00A10F6B">
        <w:rPr>
          <w:lang w:val="en-GB"/>
        </w:rPr>
        <w:t>. Vous pouvez également ajouter ou fusionner des cellules.</w:t>
      </w:r>
    </w:p>
    <w:p w:rsidR="002E1459" w:rsidRPr="00A10F6B" w:rsidRDefault="002E1459" w:rsidP="00FA4B43">
      <w:pPr>
        <w:pStyle w:val="Ingenmellomrom"/>
        <w:jc w:val="both"/>
        <w:rPr>
          <w:lang w:val="en-GB"/>
        </w:rPr>
      </w:pPr>
      <w:r w:rsidRPr="00A10F6B">
        <w:rPr>
          <w:lang w:val="en-GB"/>
        </w:rPr>
        <w:t>-</w:t>
      </w:r>
      <w:r w:rsidR="00FA4B43" w:rsidRPr="00A10F6B">
        <w:t xml:space="preserve"> </w:t>
      </w:r>
      <w:r w:rsidR="00407F21" w:rsidRPr="00A10F6B">
        <w:t>Voyez</w:t>
      </w:r>
      <w:r w:rsidR="00FA4B43" w:rsidRPr="00A10F6B">
        <w:t xml:space="preserve"> l'exemple proposé </w:t>
      </w:r>
      <w:r w:rsidR="00407F21" w:rsidRPr="00A10F6B">
        <w:rPr>
          <w:lang w:val="fr-FR"/>
        </w:rPr>
        <w:t xml:space="preserve">à la </w:t>
      </w:r>
      <w:r w:rsidR="00FA4B43" w:rsidRPr="00A10F6B">
        <w:t>page 19</w:t>
      </w:r>
    </w:p>
    <w:p w:rsidR="002E1459" w:rsidRPr="00A10F6B" w:rsidRDefault="002E1459" w:rsidP="002E1459">
      <w:pPr>
        <w:pStyle w:val="Ingenmellomrom"/>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2E1459" w:rsidRPr="00A10F6B">
        <w:trPr>
          <w:trHeight w:val="341"/>
        </w:trPr>
        <w:tc>
          <w:tcPr>
            <w:tcW w:w="3795" w:type="dxa"/>
            <w:shd w:val="clear" w:color="auto" w:fill="D9D9D9" w:themeFill="background1" w:themeFillShade="D9"/>
          </w:tcPr>
          <w:p w:rsidR="002E1459" w:rsidRPr="00A10F6B" w:rsidRDefault="00FA4B43" w:rsidP="00343D6C">
            <w:pPr>
              <w:spacing w:after="0" w:line="240" w:lineRule="auto"/>
              <w:rPr>
                <w:rFonts w:ascii="Calibri" w:eastAsia="Times New Roman" w:hAnsi="Calibri" w:cs="Times New Roman"/>
                <w:b/>
                <w:bCs/>
                <w:color w:val="000000"/>
                <w:sz w:val="20"/>
                <w:szCs w:val="20"/>
                <w:lang w:val="en-GB" w:eastAsia="en-GB"/>
              </w:rPr>
            </w:pPr>
            <w:r w:rsidRPr="00A10F6B">
              <w:rPr>
                <w:b/>
              </w:rPr>
              <w:t>Objectif 1 </w:t>
            </w:r>
          </w:p>
        </w:tc>
        <w:tc>
          <w:tcPr>
            <w:tcW w:w="9381" w:type="dxa"/>
            <w:gridSpan w:val="3"/>
            <w:shd w:val="clear" w:color="auto" w:fill="auto"/>
          </w:tcPr>
          <w:p w:rsidR="002E1459" w:rsidRPr="00A10F6B" w:rsidRDefault="002E1459" w:rsidP="00343D6C">
            <w:pPr>
              <w:spacing w:after="0" w:line="240" w:lineRule="auto"/>
              <w:rPr>
                <w:rFonts w:ascii="Calibri" w:eastAsia="Times New Roman" w:hAnsi="Calibri" w:cs="Times New Roman"/>
                <w:b/>
                <w:bCs/>
                <w:color w:val="000000"/>
                <w:lang w:val="en-GB" w:eastAsia="en-GB"/>
              </w:rPr>
            </w:pPr>
          </w:p>
        </w:tc>
      </w:tr>
      <w:tr w:rsidR="002E1459" w:rsidRPr="00A10F6B">
        <w:trPr>
          <w:trHeight w:val="402"/>
        </w:trPr>
        <w:tc>
          <w:tcPr>
            <w:tcW w:w="3795" w:type="dxa"/>
            <w:shd w:val="clear" w:color="auto" w:fill="D9D9D9" w:themeFill="background1" w:themeFillShade="D9"/>
          </w:tcPr>
          <w:p w:rsidR="002E1459" w:rsidRPr="00A10F6B" w:rsidRDefault="00FA4B43" w:rsidP="00343D6C">
            <w:pPr>
              <w:spacing w:after="0" w:line="240" w:lineRule="auto"/>
              <w:rPr>
                <w:rFonts w:ascii="Calibri" w:eastAsia="Times New Roman" w:hAnsi="Calibri" w:cs="Times New Roman"/>
                <w:b/>
                <w:bCs/>
                <w:color w:val="000000"/>
                <w:sz w:val="20"/>
                <w:szCs w:val="20"/>
                <w:lang w:val="en-GB" w:eastAsia="en-GB"/>
              </w:rPr>
            </w:pPr>
            <w:r w:rsidRPr="00A10F6B">
              <w:rPr>
                <w:b/>
              </w:rPr>
              <w:t>Résultats escomptez</w:t>
            </w:r>
          </w:p>
        </w:tc>
        <w:tc>
          <w:tcPr>
            <w:tcW w:w="9381" w:type="dxa"/>
            <w:gridSpan w:val="3"/>
            <w:shd w:val="clear" w:color="auto" w:fill="auto"/>
            <w:vAlign w:val="center"/>
          </w:tcPr>
          <w:p w:rsidR="002E1459" w:rsidRPr="00A10F6B" w:rsidRDefault="002E1459" w:rsidP="00343D6C">
            <w:pPr>
              <w:spacing w:after="0" w:line="240" w:lineRule="auto"/>
              <w:rPr>
                <w:rFonts w:ascii="Calibri" w:eastAsia="Times New Roman" w:hAnsi="Calibri" w:cs="Times New Roman"/>
                <w:b/>
                <w:bCs/>
                <w:color w:val="000000"/>
                <w:lang w:val="en-GB" w:eastAsia="en-GB"/>
              </w:rPr>
            </w:pPr>
          </w:p>
        </w:tc>
      </w:tr>
      <w:tr w:rsidR="002E1459" w:rsidRPr="00A10F6B">
        <w:trPr>
          <w:trHeight w:val="864"/>
        </w:trPr>
        <w:tc>
          <w:tcPr>
            <w:tcW w:w="3795" w:type="dxa"/>
            <w:shd w:val="clear" w:color="auto" w:fill="D9D9D9" w:themeFill="background1" w:themeFillShade="D9"/>
            <w:vAlign w:val="center"/>
          </w:tcPr>
          <w:p w:rsidR="002E1459" w:rsidRPr="00A10F6B" w:rsidRDefault="00FA4B43" w:rsidP="00343D6C">
            <w:pPr>
              <w:spacing w:after="0" w:line="240" w:lineRule="auto"/>
              <w:jc w:val="center"/>
              <w:rPr>
                <w:rFonts w:ascii="Calibri" w:eastAsia="Times New Roman" w:hAnsi="Calibri" w:cs="Times New Roman"/>
                <w:b/>
                <w:bCs/>
                <w:color w:val="000000"/>
                <w:sz w:val="20"/>
                <w:szCs w:val="20"/>
                <w:lang w:val="en-GB" w:eastAsia="en-GB"/>
              </w:rPr>
            </w:pPr>
            <w:r w:rsidRPr="00A10F6B">
              <w:rPr>
                <w:b/>
              </w:rPr>
              <w:t>Stratégie 1</w:t>
            </w:r>
          </w:p>
        </w:tc>
        <w:tc>
          <w:tcPr>
            <w:tcW w:w="4435" w:type="dxa"/>
            <w:shd w:val="clear" w:color="auto" w:fill="D9D9D9" w:themeFill="background1" w:themeFillShade="D9"/>
            <w:vAlign w:val="center"/>
          </w:tcPr>
          <w:p w:rsidR="002E1459" w:rsidRPr="00A10F6B" w:rsidRDefault="00FA4B43" w:rsidP="00343D6C">
            <w:pPr>
              <w:spacing w:after="0" w:line="240" w:lineRule="auto"/>
              <w:jc w:val="center"/>
              <w:rPr>
                <w:rFonts w:ascii="Calibri" w:eastAsia="Times New Roman" w:hAnsi="Calibri" w:cs="Times New Roman"/>
                <w:b/>
                <w:bCs/>
                <w:color w:val="000000"/>
                <w:sz w:val="20"/>
                <w:szCs w:val="20"/>
                <w:lang w:val="en-GB" w:eastAsia="en-GB"/>
              </w:rPr>
            </w:pPr>
            <w:r w:rsidRPr="00A10F6B">
              <w:rPr>
                <w:b/>
              </w:rPr>
              <w:t>Activité</w:t>
            </w:r>
          </w:p>
        </w:tc>
        <w:tc>
          <w:tcPr>
            <w:tcW w:w="3315" w:type="dxa"/>
            <w:shd w:val="clear" w:color="auto" w:fill="D9D9D9" w:themeFill="background1" w:themeFillShade="D9"/>
            <w:vAlign w:val="center"/>
          </w:tcPr>
          <w:p w:rsidR="002E1459" w:rsidRPr="00A10F6B" w:rsidRDefault="00FA4B43" w:rsidP="00343D6C">
            <w:pPr>
              <w:spacing w:after="0" w:line="240" w:lineRule="auto"/>
              <w:jc w:val="center"/>
              <w:rPr>
                <w:rFonts w:ascii="Calibri" w:eastAsia="Times New Roman" w:hAnsi="Calibri" w:cs="Times New Roman"/>
                <w:b/>
                <w:bCs/>
                <w:color w:val="000000"/>
                <w:lang w:val="en-GB" w:eastAsia="en-GB"/>
              </w:rPr>
            </w:pPr>
            <w:r w:rsidRPr="00A10F6B">
              <w:rPr>
                <w:b/>
              </w:rPr>
              <w:t xml:space="preserve">Jalons / </w:t>
            </w:r>
            <w:r w:rsidRPr="00A10F6B">
              <w:rPr>
                <w:b/>
                <w:lang w:val="en-GB"/>
              </w:rPr>
              <w:t>indicateurs de réussite</w:t>
            </w:r>
          </w:p>
        </w:tc>
        <w:tc>
          <w:tcPr>
            <w:tcW w:w="1631" w:type="dxa"/>
            <w:shd w:val="clear" w:color="auto" w:fill="D9D9D9" w:themeFill="background1" w:themeFillShade="D9"/>
            <w:vAlign w:val="center"/>
          </w:tcPr>
          <w:p w:rsidR="002E1459" w:rsidRPr="00A10F6B" w:rsidRDefault="00407F21" w:rsidP="00407F21">
            <w:pPr>
              <w:spacing w:after="0" w:line="240" w:lineRule="auto"/>
              <w:jc w:val="center"/>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xml:space="preserve">Cette activité se rapport </w:t>
            </w:r>
            <w:r w:rsidRPr="00A10F6B">
              <w:rPr>
                <w:lang w:val="fr-FR"/>
              </w:rPr>
              <w:t>à</w:t>
            </w:r>
            <w:r w:rsidRPr="00A10F6B">
              <w:rPr>
                <w:rFonts w:ascii="Calibri" w:eastAsia="Times New Roman" w:hAnsi="Calibri" w:cs="Times New Roman"/>
                <w:b/>
                <w:bCs/>
                <w:color w:val="000000"/>
                <w:lang w:val="en-GB" w:eastAsia="en-GB"/>
              </w:rPr>
              <w:t xml:space="preserve"> quel thème de CSEF</w:t>
            </w:r>
            <w:r w:rsidR="00FA4B43" w:rsidRPr="00A10F6B">
              <w:rPr>
                <w:rFonts w:ascii="Calibri" w:eastAsia="Times New Roman" w:hAnsi="Calibri" w:cs="Times New Roman"/>
                <w:b/>
                <w:bCs/>
                <w:color w:val="000000"/>
                <w:lang w:val="en-GB" w:eastAsia="en-GB"/>
              </w:rPr>
              <w:t>?</w:t>
            </w:r>
          </w:p>
        </w:tc>
      </w:tr>
      <w:tr w:rsidR="002E1459" w:rsidRPr="00A10F6B">
        <w:trPr>
          <w:trHeight w:val="288"/>
        </w:trPr>
        <w:tc>
          <w:tcPr>
            <w:tcW w:w="379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1</w:t>
            </w: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2</w:t>
            </w:r>
          </w:p>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3</w:t>
            </w: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4</w:t>
            </w: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5</w:t>
            </w: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bl>
    <w:p w:rsidR="002E1459" w:rsidRPr="00A10F6B" w:rsidRDefault="002E1459" w:rsidP="002E14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FA4B43" w:rsidRPr="00A10F6B">
        <w:trPr>
          <w:trHeight w:val="341"/>
        </w:trPr>
        <w:tc>
          <w:tcPr>
            <w:tcW w:w="3795" w:type="dxa"/>
            <w:shd w:val="clear" w:color="auto" w:fill="D9D9D9" w:themeFill="background1" w:themeFillShade="D9"/>
          </w:tcPr>
          <w:p w:rsidR="00FA4B43" w:rsidRPr="00A10F6B" w:rsidRDefault="00FA4B43" w:rsidP="00343D6C">
            <w:pPr>
              <w:spacing w:after="0" w:line="240" w:lineRule="auto"/>
              <w:rPr>
                <w:rFonts w:ascii="Calibri" w:eastAsia="Times New Roman" w:hAnsi="Calibri" w:cs="Times New Roman"/>
                <w:b/>
                <w:bCs/>
                <w:color w:val="000000"/>
                <w:sz w:val="20"/>
                <w:szCs w:val="20"/>
                <w:lang w:val="en-GB" w:eastAsia="en-GB"/>
              </w:rPr>
            </w:pPr>
            <w:r w:rsidRPr="00A10F6B">
              <w:rPr>
                <w:b/>
              </w:rPr>
              <w:t>Objectif 1 </w:t>
            </w:r>
          </w:p>
        </w:tc>
        <w:tc>
          <w:tcPr>
            <w:tcW w:w="9381" w:type="dxa"/>
            <w:gridSpan w:val="3"/>
            <w:shd w:val="clear" w:color="auto" w:fill="auto"/>
          </w:tcPr>
          <w:p w:rsidR="00FA4B43" w:rsidRPr="00A10F6B" w:rsidRDefault="00FA4B43" w:rsidP="00343D6C">
            <w:pPr>
              <w:spacing w:after="0" w:line="240" w:lineRule="auto"/>
              <w:rPr>
                <w:rFonts w:ascii="Calibri" w:eastAsia="Times New Roman" w:hAnsi="Calibri" w:cs="Times New Roman"/>
                <w:b/>
                <w:bCs/>
                <w:color w:val="000000"/>
                <w:lang w:val="en-GB" w:eastAsia="en-GB"/>
              </w:rPr>
            </w:pPr>
          </w:p>
        </w:tc>
      </w:tr>
      <w:tr w:rsidR="00FA4B43" w:rsidRPr="00A10F6B">
        <w:trPr>
          <w:trHeight w:val="402"/>
        </w:trPr>
        <w:tc>
          <w:tcPr>
            <w:tcW w:w="3795" w:type="dxa"/>
            <w:shd w:val="clear" w:color="auto" w:fill="D9D9D9" w:themeFill="background1" w:themeFillShade="D9"/>
          </w:tcPr>
          <w:p w:rsidR="00FA4B43" w:rsidRPr="00A10F6B" w:rsidRDefault="00FA4B43" w:rsidP="00343D6C">
            <w:pPr>
              <w:spacing w:after="0" w:line="240" w:lineRule="auto"/>
              <w:rPr>
                <w:rFonts w:ascii="Calibri" w:eastAsia="Times New Roman" w:hAnsi="Calibri" w:cs="Times New Roman"/>
                <w:b/>
                <w:bCs/>
                <w:color w:val="000000"/>
                <w:sz w:val="20"/>
                <w:szCs w:val="20"/>
                <w:lang w:val="en-GB" w:eastAsia="en-GB"/>
              </w:rPr>
            </w:pPr>
            <w:r w:rsidRPr="00A10F6B">
              <w:rPr>
                <w:b/>
              </w:rPr>
              <w:t>Résultats escomptez</w:t>
            </w:r>
          </w:p>
        </w:tc>
        <w:tc>
          <w:tcPr>
            <w:tcW w:w="9381" w:type="dxa"/>
            <w:gridSpan w:val="3"/>
            <w:shd w:val="clear" w:color="auto" w:fill="auto"/>
            <w:vAlign w:val="center"/>
          </w:tcPr>
          <w:p w:rsidR="00FA4B43" w:rsidRPr="00A10F6B" w:rsidRDefault="00FA4B43" w:rsidP="00343D6C">
            <w:pPr>
              <w:spacing w:after="0" w:line="240" w:lineRule="auto"/>
              <w:rPr>
                <w:rFonts w:ascii="Calibri" w:eastAsia="Times New Roman" w:hAnsi="Calibri" w:cs="Times New Roman"/>
                <w:b/>
                <w:bCs/>
                <w:color w:val="000000"/>
                <w:lang w:val="en-GB" w:eastAsia="en-GB"/>
              </w:rPr>
            </w:pPr>
          </w:p>
        </w:tc>
      </w:tr>
      <w:tr w:rsidR="00FA4B43" w:rsidRPr="00A10F6B">
        <w:trPr>
          <w:trHeight w:val="864"/>
        </w:trPr>
        <w:tc>
          <w:tcPr>
            <w:tcW w:w="3795" w:type="dxa"/>
            <w:shd w:val="clear" w:color="auto" w:fill="D9D9D9" w:themeFill="background1" w:themeFillShade="D9"/>
            <w:vAlign w:val="center"/>
          </w:tcPr>
          <w:p w:rsidR="00FA4B43" w:rsidRPr="00A10F6B" w:rsidRDefault="00FA4B43" w:rsidP="00343D6C">
            <w:pPr>
              <w:spacing w:after="0" w:line="240" w:lineRule="auto"/>
              <w:jc w:val="center"/>
              <w:rPr>
                <w:rFonts w:ascii="Calibri" w:eastAsia="Times New Roman" w:hAnsi="Calibri" w:cs="Times New Roman"/>
                <w:b/>
                <w:bCs/>
                <w:color w:val="000000"/>
                <w:sz w:val="20"/>
                <w:szCs w:val="20"/>
                <w:lang w:val="en-GB" w:eastAsia="en-GB"/>
              </w:rPr>
            </w:pPr>
            <w:r w:rsidRPr="00A10F6B">
              <w:rPr>
                <w:b/>
              </w:rPr>
              <w:t>Stratégie 2</w:t>
            </w:r>
          </w:p>
        </w:tc>
        <w:tc>
          <w:tcPr>
            <w:tcW w:w="4435" w:type="dxa"/>
            <w:shd w:val="clear" w:color="auto" w:fill="D9D9D9" w:themeFill="background1" w:themeFillShade="D9"/>
            <w:vAlign w:val="center"/>
          </w:tcPr>
          <w:p w:rsidR="00FA4B43" w:rsidRPr="00A10F6B" w:rsidRDefault="00FA4B43" w:rsidP="00343D6C">
            <w:pPr>
              <w:spacing w:after="0" w:line="240" w:lineRule="auto"/>
              <w:jc w:val="center"/>
              <w:rPr>
                <w:rFonts w:ascii="Calibri" w:eastAsia="Times New Roman" w:hAnsi="Calibri" w:cs="Times New Roman"/>
                <w:b/>
                <w:bCs/>
                <w:color w:val="000000"/>
                <w:sz w:val="20"/>
                <w:szCs w:val="20"/>
                <w:lang w:val="en-GB" w:eastAsia="en-GB"/>
              </w:rPr>
            </w:pPr>
            <w:r w:rsidRPr="00A10F6B">
              <w:rPr>
                <w:b/>
              </w:rPr>
              <w:t>Activité</w:t>
            </w:r>
          </w:p>
        </w:tc>
        <w:tc>
          <w:tcPr>
            <w:tcW w:w="3315" w:type="dxa"/>
            <w:shd w:val="clear" w:color="auto" w:fill="D9D9D9" w:themeFill="background1" w:themeFillShade="D9"/>
            <w:vAlign w:val="center"/>
          </w:tcPr>
          <w:p w:rsidR="00FA4B43" w:rsidRPr="00A10F6B" w:rsidRDefault="00FA4B43" w:rsidP="00343D6C">
            <w:pPr>
              <w:spacing w:after="0" w:line="240" w:lineRule="auto"/>
              <w:jc w:val="center"/>
              <w:rPr>
                <w:rFonts w:ascii="Calibri" w:eastAsia="Times New Roman" w:hAnsi="Calibri" w:cs="Times New Roman"/>
                <w:b/>
                <w:bCs/>
                <w:color w:val="000000"/>
                <w:lang w:val="en-GB" w:eastAsia="en-GB"/>
              </w:rPr>
            </w:pPr>
            <w:r w:rsidRPr="00A10F6B">
              <w:rPr>
                <w:b/>
              </w:rPr>
              <w:t xml:space="preserve">Jalons / </w:t>
            </w:r>
            <w:r w:rsidRPr="00A10F6B">
              <w:rPr>
                <w:b/>
                <w:lang w:val="en-GB"/>
              </w:rPr>
              <w:t>indicateurs de réussite</w:t>
            </w:r>
          </w:p>
        </w:tc>
        <w:tc>
          <w:tcPr>
            <w:tcW w:w="1631" w:type="dxa"/>
            <w:shd w:val="clear" w:color="auto" w:fill="D9D9D9" w:themeFill="background1" w:themeFillShade="D9"/>
            <w:vAlign w:val="center"/>
          </w:tcPr>
          <w:p w:rsidR="00FA4B43" w:rsidRPr="00A10F6B" w:rsidRDefault="00407F21" w:rsidP="00343D6C">
            <w:pPr>
              <w:spacing w:after="0" w:line="240" w:lineRule="auto"/>
              <w:jc w:val="center"/>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xml:space="preserve">Cette activité se rapport </w:t>
            </w:r>
            <w:r w:rsidRPr="00A10F6B">
              <w:rPr>
                <w:lang w:val="fr-FR"/>
              </w:rPr>
              <w:t>à</w:t>
            </w:r>
            <w:r w:rsidRPr="00A10F6B">
              <w:rPr>
                <w:rFonts w:ascii="Calibri" w:eastAsia="Times New Roman" w:hAnsi="Calibri" w:cs="Times New Roman"/>
                <w:b/>
                <w:bCs/>
                <w:color w:val="000000"/>
                <w:lang w:val="en-GB" w:eastAsia="en-GB"/>
              </w:rPr>
              <w:t xml:space="preserve"> quel thème de CSEF?</w:t>
            </w:r>
          </w:p>
        </w:tc>
      </w:tr>
      <w:tr w:rsidR="002E1459" w:rsidRPr="00A10F6B">
        <w:trPr>
          <w:trHeight w:val="288"/>
        </w:trPr>
        <w:tc>
          <w:tcPr>
            <w:tcW w:w="379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1</w:t>
            </w: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2</w:t>
            </w:r>
          </w:p>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3</w:t>
            </w: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4</w:t>
            </w: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5</w:t>
            </w: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bl>
    <w:p w:rsidR="002E1459" w:rsidRPr="00A10F6B" w:rsidRDefault="002E1459" w:rsidP="002E14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FA4B43" w:rsidRPr="00A10F6B">
        <w:trPr>
          <w:trHeight w:val="341"/>
        </w:trPr>
        <w:tc>
          <w:tcPr>
            <w:tcW w:w="3795" w:type="dxa"/>
            <w:shd w:val="clear" w:color="auto" w:fill="D9D9D9" w:themeFill="background1" w:themeFillShade="D9"/>
          </w:tcPr>
          <w:p w:rsidR="00FA4B43" w:rsidRPr="00A10F6B" w:rsidRDefault="00FA4B43" w:rsidP="00343D6C">
            <w:pPr>
              <w:spacing w:after="0" w:line="240" w:lineRule="auto"/>
              <w:rPr>
                <w:rFonts w:ascii="Calibri" w:eastAsia="Times New Roman" w:hAnsi="Calibri" w:cs="Times New Roman"/>
                <w:b/>
                <w:bCs/>
                <w:color w:val="000000"/>
                <w:sz w:val="20"/>
                <w:szCs w:val="20"/>
                <w:lang w:val="en-GB" w:eastAsia="en-GB"/>
              </w:rPr>
            </w:pPr>
            <w:r w:rsidRPr="00A10F6B">
              <w:rPr>
                <w:b/>
              </w:rPr>
              <w:t>Objectif 1 </w:t>
            </w:r>
          </w:p>
        </w:tc>
        <w:tc>
          <w:tcPr>
            <w:tcW w:w="9381" w:type="dxa"/>
            <w:gridSpan w:val="3"/>
            <w:shd w:val="clear" w:color="auto" w:fill="auto"/>
          </w:tcPr>
          <w:p w:rsidR="00FA4B43" w:rsidRPr="00A10F6B" w:rsidRDefault="00FA4B43" w:rsidP="00343D6C">
            <w:pPr>
              <w:spacing w:after="0" w:line="240" w:lineRule="auto"/>
              <w:rPr>
                <w:rFonts w:ascii="Calibri" w:eastAsia="Times New Roman" w:hAnsi="Calibri" w:cs="Times New Roman"/>
                <w:b/>
                <w:bCs/>
                <w:color w:val="000000"/>
                <w:lang w:val="en-GB" w:eastAsia="en-GB"/>
              </w:rPr>
            </w:pPr>
          </w:p>
        </w:tc>
      </w:tr>
      <w:tr w:rsidR="00FA4B43" w:rsidRPr="00A10F6B">
        <w:trPr>
          <w:trHeight w:val="402"/>
        </w:trPr>
        <w:tc>
          <w:tcPr>
            <w:tcW w:w="3795" w:type="dxa"/>
            <w:shd w:val="clear" w:color="auto" w:fill="D9D9D9" w:themeFill="background1" w:themeFillShade="D9"/>
          </w:tcPr>
          <w:p w:rsidR="00FA4B43" w:rsidRPr="00A10F6B" w:rsidRDefault="00FA4B43" w:rsidP="00343D6C">
            <w:pPr>
              <w:spacing w:after="0" w:line="240" w:lineRule="auto"/>
              <w:rPr>
                <w:rFonts w:ascii="Calibri" w:eastAsia="Times New Roman" w:hAnsi="Calibri" w:cs="Times New Roman"/>
                <w:b/>
                <w:bCs/>
                <w:color w:val="000000"/>
                <w:sz w:val="20"/>
                <w:szCs w:val="20"/>
                <w:lang w:val="en-GB" w:eastAsia="en-GB"/>
              </w:rPr>
            </w:pPr>
            <w:r w:rsidRPr="00A10F6B">
              <w:rPr>
                <w:b/>
              </w:rPr>
              <w:t>Résultats escomptez</w:t>
            </w:r>
          </w:p>
        </w:tc>
        <w:tc>
          <w:tcPr>
            <w:tcW w:w="9381" w:type="dxa"/>
            <w:gridSpan w:val="3"/>
            <w:shd w:val="clear" w:color="auto" w:fill="auto"/>
            <w:vAlign w:val="center"/>
          </w:tcPr>
          <w:p w:rsidR="00FA4B43" w:rsidRPr="00A10F6B" w:rsidRDefault="00FA4B43" w:rsidP="00343D6C">
            <w:pPr>
              <w:spacing w:after="0" w:line="240" w:lineRule="auto"/>
              <w:rPr>
                <w:rFonts w:ascii="Calibri" w:eastAsia="Times New Roman" w:hAnsi="Calibri" w:cs="Times New Roman"/>
                <w:b/>
                <w:bCs/>
                <w:color w:val="000000"/>
                <w:lang w:val="en-GB" w:eastAsia="en-GB"/>
              </w:rPr>
            </w:pPr>
          </w:p>
        </w:tc>
      </w:tr>
      <w:tr w:rsidR="00FA4B43" w:rsidRPr="00A10F6B">
        <w:trPr>
          <w:trHeight w:val="864"/>
        </w:trPr>
        <w:tc>
          <w:tcPr>
            <w:tcW w:w="3795" w:type="dxa"/>
            <w:shd w:val="clear" w:color="auto" w:fill="D9D9D9" w:themeFill="background1" w:themeFillShade="D9"/>
            <w:vAlign w:val="center"/>
          </w:tcPr>
          <w:p w:rsidR="00FA4B43" w:rsidRPr="00A10F6B" w:rsidRDefault="00FA4B43" w:rsidP="00343D6C">
            <w:pPr>
              <w:spacing w:after="0" w:line="240" w:lineRule="auto"/>
              <w:jc w:val="center"/>
              <w:rPr>
                <w:rFonts w:ascii="Calibri" w:eastAsia="Times New Roman" w:hAnsi="Calibri" w:cs="Times New Roman"/>
                <w:b/>
                <w:bCs/>
                <w:color w:val="000000"/>
                <w:sz w:val="20"/>
                <w:szCs w:val="20"/>
                <w:lang w:val="en-GB" w:eastAsia="en-GB"/>
              </w:rPr>
            </w:pPr>
            <w:r w:rsidRPr="00A10F6B">
              <w:rPr>
                <w:b/>
              </w:rPr>
              <w:t>Stratégie 3</w:t>
            </w:r>
          </w:p>
        </w:tc>
        <w:tc>
          <w:tcPr>
            <w:tcW w:w="4435" w:type="dxa"/>
            <w:shd w:val="clear" w:color="auto" w:fill="D9D9D9" w:themeFill="background1" w:themeFillShade="D9"/>
            <w:vAlign w:val="center"/>
          </w:tcPr>
          <w:p w:rsidR="00FA4B43" w:rsidRPr="00A10F6B" w:rsidRDefault="00FA4B43" w:rsidP="00343D6C">
            <w:pPr>
              <w:spacing w:after="0" w:line="240" w:lineRule="auto"/>
              <w:jc w:val="center"/>
              <w:rPr>
                <w:rFonts w:ascii="Calibri" w:eastAsia="Times New Roman" w:hAnsi="Calibri" w:cs="Times New Roman"/>
                <w:b/>
                <w:bCs/>
                <w:color w:val="000000"/>
                <w:sz w:val="20"/>
                <w:szCs w:val="20"/>
                <w:lang w:val="en-GB" w:eastAsia="en-GB"/>
              </w:rPr>
            </w:pPr>
            <w:r w:rsidRPr="00A10F6B">
              <w:rPr>
                <w:b/>
              </w:rPr>
              <w:t>Activité</w:t>
            </w:r>
          </w:p>
        </w:tc>
        <w:tc>
          <w:tcPr>
            <w:tcW w:w="3315" w:type="dxa"/>
            <w:shd w:val="clear" w:color="auto" w:fill="D9D9D9" w:themeFill="background1" w:themeFillShade="D9"/>
            <w:vAlign w:val="center"/>
          </w:tcPr>
          <w:p w:rsidR="00FA4B43" w:rsidRPr="00A10F6B" w:rsidRDefault="00FA4B43" w:rsidP="00343D6C">
            <w:pPr>
              <w:spacing w:after="0" w:line="240" w:lineRule="auto"/>
              <w:jc w:val="center"/>
              <w:rPr>
                <w:rFonts w:ascii="Calibri" w:eastAsia="Times New Roman" w:hAnsi="Calibri" w:cs="Times New Roman"/>
                <w:b/>
                <w:bCs/>
                <w:color w:val="000000"/>
                <w:lang w:val="en-GB" w:eastAsia="en-GB"/>
              </w:rPr>
            </w:pPr>
            <w:r w:rsidRPr="00A10F6B">
              <w:rPr>
                <w:b/>
              </w:rPr>
              <w:t xml:space="preserve">Jalons / </w:t>
            </w:r>
            <w:r w:rsidRPr="00A10F6B">
              <w:rPr>
                <w:b/>
                <w:lang w:val="en-GB"/>
              </w:rPr>
              <w:t>indicateurs de réussite</w:t>
            </w:r>
          </w:p>
        </w:tc>
        <w:tc>
          <w:tcPr>
            <w:tcW w:w="1631" w:type="dxa"/>
            <w:shd w:val="clear" w:color="auto" w:fill="D9D9D9" w:themeFill="background1" w:themeFillShade="D9"/>
            <w:vAlign w:val="center"/>
          </w:tcPr>
          <w:p w:rsidR="00FA4B43" w:rsidRPr="00A10F6B" w:rsidRDefault="00407F21" w:rsidP="00343D6C">
            <w:pPr>
              <w:spacing w:after="0" w:line="240" w:lineRule="auto"/>
              <w:jc w:val="center"/>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xml:space="preserve">Cette activité se rapport </w:t>
            </w:r>
            <w:r w:rsidRPr="00A10F6B">
              <w:rPr>
                <w:lang w:val="fr-FR"/>
              </w:rPr>
              <w:t>à</w:t>
            </w:r>
            <w:r w:rsidRPr="00A10F6B">
              <w:rPr>
                <w:rFonts w:ascii="Calibri" w:eastAsia="Times New Roman" w:hAnsi="Calibri" w:cs="Times New Roman"/>
                <w:b/>
                <w:bCs/>
                <w:color w:val="000000"/>
                <w:lang w:val="en-GB" w:eastAsia="en-GB"/>
              </w:rPr>
              <w:t xml:space="preserve"> quel thème de CSEF?</w:t>
            </w:r>
          </w:p>
        </w:tc>
      </w:tr>
      <w:tr w:rsidR="00FA4B43" w:rsidRPr="00A10F6B">
        <w:trPr>
          <w:trHeight w:val="288"/>
        </w:trPr>
        <w:tc>
          <w:tcPr>
            <w:tcW w:w="379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1</w:t>
            </w: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2</w:t>
            </w:r>
          </w:p>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3</w:t>
            </w: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4</w:t>
            </w: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5</w:t>
            </w: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bl>
    <w:p w:rsidR="00FA4B43" w:rsidRPr="00A10F6B" w:rsidRDefault="00FA4B43" w:rsidP="002E1459"/>
    <w:p w:rsidR="002E1459" w:rsidRPr="00A10F6B" w:rsidRDefault="002E1459" w:rsidP="002E14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FA4B43" w:rsidRPr="00A10F6B">
        <w:trPr>
          <w:trHeight w:val="341"/>
        </w:trPr>
        <w:tc>
          <w:tcPr>
            <w:tcW w:w="3795" w:type="dxa"/>
            <w:shd w:val="clear" w:color="auto" w:fill="D9D9D9" w:themeFill="background1" w:themeFillShade="D9"/>
          </w:tcPr>
          <w:p w:rsidR="00FA4B43" w:rsidRPr="00A10F6B" w:rsidRDefault="00FA4B43" w:rsidP="00343D6C">
            <w:pPr>
              <w:spacing w:after="0" w:line="240" w:lineRule="auto"/>
              <w:rPr>
                <w:rFonts w:ascii="Calibri" w:eastAsia="Times New Roman" w:hAnsi="Calibri" w:cs="Times New Roman"/>
                <w:b/>
                <w:bCs/>
                <w:color w:val="000000"/>
                <w:sz w:val="20"/>
                <w:szCs w:val="20"/>
                <w:lang w:val="en-GB" w:eastAsia="en-GB"/>
              </w:rPr>
            </w:pPr>
            <w:r w:rsidRPr="00A10F6B">
              <w:rPr>
                <w:b/>
              </w:rPr>
              <w:t>Objectif 2</w:t>
            </w:r>
          </w:p>
        </w:tc>
        <w:tc>
          <w:tcPr>
            <w:tcW w:w="9381" w:type="dxa"/>
            <w:gridSpan w:val="3"/>
            <w:shd w:val="clear" w:color="auto" w:fill="auto"/>
          </w:tcPr>
          <w:p w:rsidR="00FA4B43" w:rsidRPr="00A10F6B" w:rsidRDefault="00FA4B43" w:rsidP="00343D6C">
            <w:pPr>
              <w:spacing w:after="0" w:line="240" w:lineRule="auto"/>
              <w:rPr>
                <w:rFonts w:ascii="Calibri" w:eastAsia="Times New Roman" w:hAnsi="Calibri" w:cs="Times New Roman"/>
                <w:b/>
                <w:bCs/>
                <w:color w:val="000000"/>
                <w:lang w:val="en-GB" w:eastAsia="en-GB"/>
              </w:rPr>
            </w:pPr>
          </w:p>
        </w:tc>
      </w:tr>
      <w:tr w:rsidR="00FA4B43" w:rsidRPr="00A10F6B">
        <w:trPr>
          <w:trHeight w:val="402"/>
        </w:trPr>
        <w:tc>
          <w:tcPr>
            <w:tcW w:w="3795" w:type="dxa"/>
            <w:shd w:val="clear" w:color="auto" w:fill="D9D9D9" w:themeFill="background1" w:themeFillShade="D9"/>
          </w:tcPr>
          <w:p w:rsidR="00FA4B43" w:rsidRPr="00A10F6B" w:rsidRDefault="00FA4B43" w:rsidP="00343D6C">
            <w:pPr>
              <w:spacing w:after="0" w:line="240" w:lineRule="auto"/>
              <w:rPr>
                <w:rFonts w:ascii="Calibri" w:eastAsia="Times New Roman" w:hAnsi="Calibri" w:cs="Times New Roman"/>
                <w:b/>
                <w:bCs/>
                <w:color w:val="000000"/>
                <w:sz w:val="20"/>
                <w:szCs w:val="20"/>
                <w:lang w:val="en-GB" w:eastAsia="en-GB"/>
              </w:rPr>
            </w:pPr>
            <w:r w:rsidRPr="00A10F6B">
              <w:rPr>
                <w:b/>
              </w:rPr>
              <w:t>Résultats escomptez</w:t>
            </w:r>
          </w:p>
        </w:tc>
        <w:tc>
          <w:tcPr>
            <w:tcW w:w="9381" w:type="dxa"/>
            <w:gridSpan w:val="3"/>
            <w:shd w:val="clear" w:color="auto" w:fill="auto"/>
            <w:vAlign w:val="center"/>
          </w:tcPr>
          <w:p w:rsidR="00FA4B43" w:rsidRPr="00A10F6B" w:rsidRDefault="00FA4B43" w:rsidP="00343D6C">
            <w:pPr>
              <w:spacing w:after="0" w:line="240" w:lineRule="auto"/>
              <w:rPr>
                <w:rFonts w:ascii="Calibri" w:eastAsia="Times New Roman" w:hAnsi="Calibri" w:cs="Times New Roman"/>
                <w:b/>
                <w:bCs/>
                <w:color w:val="000000"/>
                <w:lang w:val="en-GB" w:eastAsia="en-GB"/>
              </w:rPr>
            </w:pPr>
          </w:p>
        </w:tc>
      </w:tr>
      <w:tr w:rsidR="00FA4B43" w:rsidRPr="00A10F6B">
        <w:trPr>
          <w:trHeight w:val="864"/>
        </w:trPr>
        <w:tc>
          <w:tcPr>
            <w:tcW w:w="3795" w:type="dxa"/>
            <w:shd w:val="clear" w:color="auto" w:fill="D9D9D9" w:themeFill="background1" w:themeFillShade="D9"/>
            <w:vAlign w:val="center"/>
          </w:tcPr>
          <w:p w:rsidR="00FA4B43" w:rsidRPr="00A10F6B" w:rsidRDefault="00FA4B43" w:rsidP="00343D6C">
            <w:pPr>
              <w:spacing w:after="0" w:line="240" w:lineRule="auto"/>
              <w:jc w:val="center"/>
              <w:rPr>
                <w:rFonts w:ascii="Calibri" w:eastAsia="Times New Roman" w:hAnsi="Calibri" w:cs="Times New Roman"/>
                <w:b/>
                <w:bCs/>
                <w:color w:val="000000"/>
                <w:sz w:val="20"/>
                <w:szCs w:val="20"/>
                <w:lang w:val="en-GB" w:eastAsia="en-GB"/>
              </w:rPr>
            </w:pPr>
            <w:r w:rsidRPr="00A10F6B">
              <w:rPr>
                <w:b/>
              </w:rPr>
              <w:t>Stratégie 1</w:t>
            </w:r>
          </w:p>
        </w:tc>
        <w:tc>
          <w:tcPr>
            <w:tcW w:w="4435" w:type="dxa"/>
            <w:shd w:val="clear" w:color="auto" w:fill="D9D9D9" w:themeFill="background1" w:themeFillShade="D9"/>
            <w:vAlign w:val="center"/>
          </w:tcPr>
          <w:p w:rsidR="00FA4B43" w:rsidRPr="00A10F6B" w:rsidRDefault="00FA4B43" w:rsidP="00343D6C">
            <w:pPr>
              <w:spacing w:after="0" w:line="240" w:lineRule="auto"/>
              <w:jc w:val="center"/>
              <w:rPr>
                <w:rFonts w:ascii="Calibri" w:eastAsia="Times New Roman" w:hAnsi="Calibri" w:cs="Times New Roman"/>
                <w:b/>
                <w:bCs/>
                <w:color w:val="000000"/>
                <w:sz w:val="20"/>
                <w:szCs w:val="20"/>
                <w:lang w:val="en-GB" w:eastAsia="en-GB"/>
              </w:rPr>
            </w:pPr>
            <w:r w:rsidRPr="00A10F6B">
              <w:rPr>
                <w:b/>
              </w:rPr>
              <w:t>Activité</w:t>
            </w:r>
          </w:p>
        </w:tc>
        <w:tc>
          <w:tcPr>
            <w:tcW w:w="3315" w:type="dxa"/>
            <w:shd w:val="clear" w:color="auto" w:fill="D9D9D9" w:themeFill="background1" w:themeFillShade="D9"/>
            <w:vAlign w:val="center"/>
          </w:tcPr>
          <w:p w:rsidR="00FA4B43" w:rsidRPr="00A10F6B" w:rsidRDefault="00FA4B43" w:rsidP="00343D6C">
            <w:pPr>
              <w:spacing w:after="0" w:line="240" w:lineRule="auto"/>
              <w:jc w:val="center"/>
              <w:rPr>
                <w:rFonts w:ascii="Calibri" w:eastAsia="Times New Roman" w:hAnsi="Calibri" w:cs="Times New Roman"/>
                <w:b/>
                <w:bCs/>
                <w:color w:val="000000"/>
                <w:lang w:val="en-GB" w:eastAsia="en-GB"/>
              </w:rPr>
            </w:pPr>
            <w:r w:rsidRPr="00A10F6B">
              <w:rPr>
                <w:b/>
              </w:rPr>
              <w:t xml:space="preserve">Jalons / </w:t>
            </w:r>
            <w:r w:rsidRPr="00A10F6B">
              <w:rPr>
                <w:b/>
                <w:lang w:val="en-GB"/>
              </w:rPr>
              <w:t>indicateurs de réussite</w:t>
            </w:r>
          </w:p>
        </w:tc>
        <w:tc>
          <w:tcPr>
            <w:tcW w:w="1631" w:type="dxa"/>
            <w:shd w:val="clear" w:color="auto" w:fill="D9D9D9" w:themeFill="background1" w:themeFillShade="D9"/>
            <w:vAlign w:val="center"/>
          </w:tcPr>
          <w:p w:rsidR="00FA4B43" w:rsidRPr="00A10F6B" w:rsidRDefault="00407F21" w:rsidP="00343D6C">
            <w:pPr>
              <w:spacing w:after="0" w:line="240" w:lineRule="auto"/>
              <w:jc w:val="center"/>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xml:space="preserve">Cette activité se rapport </w:t>
            </w:r>
            <w:r w:rsidRPr="00A10F6B">
              <w:rPr>
                <w:lang w:val="fr-FR"/>
              </w:rPr>
              <w:t>à</w:t>
            </w:r>
            <w:r w:rsidRPr="00A10F6B">
              <w:rPr>
                <w:rFonts w:ascii="Calibri" w:eastAsia="Times New Roman" w:hAnsi="Calibri" w:cs="Times New Roman"/>
                <w:b/>
                <w:bCs/>
                <w:color w:val="000000"/>
                <w:lang w:val="en-GB" w:eastAsia="en-GB"/>
              </w:rPr>
              <w:t xml:space="preserve"> quel thème de CSEF?</w:t>
            </w:r>
          </w:p>
        </w:tc>
      </w:tr>
      <w:tr w:rsidR="00FA4B43" w:rsidRPr="00A10F6B">
        <w:trPr>
          <w:trHeight w:val="288"/>
        </w:trPr>
        <w:tc>
          <w:tcPr>
            <w:tcW w:w="379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1</w:t>
            </w: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2</w:t>
            </w:r>
          </w:p>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3</w:t>
            </w: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4</w:t>
            </w: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5</w:t>
            </w: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bl>
    <w:p w:rsidR="00FA4B43" w:rsidRPr="00A10F6B" w:rsidRDefault="00FA4B43" w:rsidP="002E14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FA4B43" w:rsidRPr="00A10F6B">
        <w:trPr>
          <w:trHeight w:val="341"/>
        </w:trPr>
        <w:tc>
          <w:tcPr>
            <w:tcW w:w="3795" w:type="dxa"/>
            <w:shd w:val="clear" w:color="auto" w:fill="D9D9D9" w:themeFill="background1" w:themeFillShade="D9"/>
          </w:tcPr>
          <w:p w:rsidR="00FA4B43" w:rsidRPr="00A10F6B" w:rsidRDefault="00FA4B43" w:rsidP="00343D6C">
            <w:pPr>
              <w:spacing w:after="0" w:line="240" w:lineRule="auto"/>
              <w:rPr>
                <w:rFonts w:ascii="Calibri" w:eastAsia="Times New Roman" w:hAnsi="Calibri" w:cs="Times New Roman"/>
                <w:b/>
                <w:bCs/>
                <w:color w:val="000000"/>
                <w:sz w:val="20"/>
                <w:szCs w:val="20"/>
                <w:lang w:val="en-GB" w:eastAsia="en-GB"/>
              </w:rPr>
            </w:pPr>
            <w:r w:rsidRPr="00A10F6B">
              <w:rPr>
                <w:b/>
              </w:rPr>
              <w:t>Objectif 2</w:t>
            </w:r>
          </w:p>
        </w:tc>
        <w:tc>
          <w:tcPr>
            <w:tcW w:w="9381" w:type="dxa"/>
            <w:gridSpan w:val="3"/>
            <w:shd w:val="clear" w:color="auto" w:fill="auto"/>
          </w:tcPr>
          <w:p w:rsidR="00FA4B43" w:rsidRPr="00A10F6B" w:rsidRDefault="00FA4B43" w:rsidP="00343D6C">
            <w:pPr>
              <w:spacing w:after="0" w:line="240" w:lineRule="auto"/>
              <w:rPr>
                <w:rFonts w:ascii="Calibri" w:eastAsia="Times New Roman" w:hAnsi="Calibri" w:cs="Times New Roman"/>
                <w:b/>
                <w:bCs/>
                <w:color w:val="000000"/>
                <w:lang w:val="en-GB" w:eastAsia="en-GB"/>
              </w:rPr>
            </w:pPr>
          </w:p>
        </w:tc>
      </w:tr>
      <w:tr w:rsidR="00FA4B43" w:rsidRPr="00A10F6B">
        <w:trPr>
          <w:trHeight w:val="402"/>
        </w:trPr>
        <w:tc>
          <w:tcPr>
            <w:tcW w:w="3795" w:type="dxa"/>
            <w:shd w:val="clear" w:color="auto" w:fill="D9D9D9" w:themeFill="background1" w:themeFillShade="D9"/>
          </w:tcPr>
          <w:p w:rsidR="00FA4B43" w:rsidRPr="00A10F6B" w:rsidRDefault="00FA4B43" w:rsidP="00343D6C">
            <w:pPr>
              <w:spacing w:after="0" w:line="240" w:lineRule="auto"/>
              <w:rPr>
                <w:rFonts w:ascii="Calibri" w:eastAsia="Times New Roman" w:hAnsi="Calibri" w:cs="Times New Roman"/>
                <w:b/>
                <w:bCs/>
                <w:color w:val="000000"/>
                <w:sz w:val="20"/>
                <w:szCs w:val="20"/>
                <w:lang w:val="en-GB" w:eastAsia="en-GB"/>
              </w:rPr>
            </w:pPr>
            <w:r w:rsidRPr="00A10F6B">
              <w:rPr>
                <w:b/>
              </w:rPr>
              <w:t>Résultats escomptez</w:t>
            </w:r>
          </w:p>
        </w:tc>
        <w:tc>
          <w:tcPr>
            <w:tcW w:w="9381" w:type="dxa"/>
            <w:gridSpan w:val="3"/>
            <w:shd w:val="clear" w:color="auto" w:fill="auto"/>
            <w:vAlign w:val="center"/>
          </w:tcPr>
          <w:p w:rsidR="00FA4B43" w:rsidRPr="00A10F6B" w:rsidRDefault="00FA4B43" w:rsidP="00343D6C">
            <w:pPr>
              <w:spacing w:after="0" w:line="240" w:lineRule="auto"/>
              <w:rPr>
                <w:rFonts w:ascii="Calibri" w:eastAsia="Times New Roman" w:hAnsi="Calibri" w:cs="Times New Roman"/>
                <w:b/>
                <w:bCs/>
                <w:color w:val="000000"/>
                <w:lang w:val="en-GB" w:eastAsia="en-GB"/>
              </w:rPr>
            </w:pPr>
          </w:p>
        </w:tc>
      </w:tr>
      <w:tr w:rsidR="00FA4B43" w:rsidRPr="00A10F6B">
        <w:trPr>
          <w:trHeight w:val="864"/>
        </w:trPr>
        <w:tc>
          <w:tcPr>
            <w:tcW w:w="3795" w:type="dxa"/>
            <w:shd w:val="clear" w:color="auto" w:fill="D9D9D9" w:themeFill="background1" w:themeFillShade="D9"/>
            <w:vAlign w:val="center"/>
          </w:tcPr>
          <w:p w:rsidR="00FA4B43" w:rsidRPr="00A10F6B" w:rsidRDefault="00FA4B43" w:rsidP="00343D6C">
            <w:pPr>
              <w:spacing w:after="0" w:line="240" w:lineRule="auto"/>
              <w:jc w:val="center"/>
              <w:rPr>
                <w:rFonts w:ascii="Calibri" w:eastAsia="Times New Roman" w:hAnsi="Calibri" w:cs="Times New Roman"/>
                <w:b/>
                <w:bCs/>
                <w:color w:val="000000"/>
                <w:sz w:val="20"/>
                <w:szCs w:val="20"/>
                <w:lang w:val="en-GB" w:eastAsia="en-GB"/>
              </w:rPr>
            </w:pPr>
            <w:r w:rsidRPr="00A10F6B">
              <w:rPr>
                <w:b/>
              </w:rPr>
              <w:t>Stratégie 2</w:t>
            </w:r>
          </w:p>
        </w:tc>
        <w:tc>
          <w:tcPr>
            <w:tcW w:w="4435" w:type="dxa"/>
            <w:shd w:val="clear" w:color="auto" w:fill="D9D9D9" w:themeFill="background1" w:themeFillShade="D9"/>
            <w:vAlign w:val="center"/>
          </w:tcPr>
          <w:p w:rsidR="00FA4B43" w:rsidRPr="00A10F6B" w:rsidRDefault="00FA4B43" w:rsidP="00343D6C">
            <w:pPr>
              <w:spacing w:after="0" w:line="240" w:lineRule="auto"/>
              <w:jc w:val="center"/>
              <w:rPr>
                <w:rFonts w:ascii="Calibri" w:eastAsia="Times New Roman" w:hAnsi="Calibri" w:cs="Times New Roman"/>
                <w:b/>
                <w:bCs/>
                <w:color w:val="000000"/>
                <w:sz w:val="20"/>
                <w:szCs w:val="20"/>
                <w:lang w:val="en-GB" w:eastAsia="en-GB"/>
              </w:rPr>
            </w:pPr>
            <w:r w:rsidRPr="00A10F6B">
              <w:rPr>
                <w:b/>
              </w:rPr>
              <w:t>Activité</w:t>
            </w:r>
          </w:p>
        </w:tc>
        <w:tc>
          <w:tcPr>
            <w:tcW w:w="3315" w:type="dxa"/>
            <w:shd w:val="clear" w:color="auto" w:fill="D9D9D9" w:themeFill="background1" w:themeFillShade="D9"/>
            <w:vAlign w:val="center"/>
          </w:tcPr>
          <w:p w:rsidR="00FA4B43" w:rsidRPr="00A10F6B" w:rsidRDefault="00FA4B43" w:rsidP="00343D6C">
            <w:pPr>
              <w:spacing w:after="0" w:line="240" w:lineRule="auto"/>
              <w:jc w:val="center"/>
              <w:rPr>
                <w:rFonts w:ascii="Calibri" w:eastAsia="Times New Roman" w:hAnsi="Calibri" w:cs="Times New Roman"/>
                <w:b/>
                <w:bCs/>
                <w:color w:val="000000"/>
                <w:lang w:val="en-GB" w:eastAsia="en-GB"/>
              </w:rPr>
            </w:pPr>
            <w:r w:rsidRPr="00A10F6B">
              <w:rPr>
                <w:b/>
              </w:rPr>
              <w:t xml:space="preserve">Jalons / </w:t>
            </w:r>
            <w:r w:rsidRPr="00A10F6B">
              <w:rPr>
                <w:b/>
                <w:lang w:val="en-GB"/>
              </w:rPr>
              <w:t>indicateurs de réussite</w:t>
            </w:r>
          </w:p>
        </w:tc>
        <w:tc>
          <w:tcPr>
            <w:tcW w:w="1631" w:type="dxa"/>
            <w:shd w:val="clear" w:color="auto" w:fill="D9D9D9" w:themeFill="background1" w:themeFillShade="D9"/>
            <w:vAlign w:val="center"/>
          </w:tcPr>
          <w:p w:rsidR="00FA4B43" w:rsidRPr="00A10F6B" w:rsidRDefault="00407F21" w:rsidP="00343D6C">
            <w:pPr>
              <w:spacing w:after="0" w:line="240" w:lineRule="auto"/>
              <w:jc w:val="center"/>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xml:space="preserve">Cette activité se rapport </w:t>
            </w:r>
            <w:r w:rsidRPr="00A10F6B">
              <w:rPr>
                <w:lang w:val="fr-FR"/>
              </w:rPr>
              <w:t>à</w:t>
            </w:r>
            <w:r w:rsidRPr="00A10F6B">
              <w:rPr>
                <w:rFonts w:ascii="Calibri" w:eastAsia="Times New Roman" w:hAnsi="Calibri" w:cs="Times New Roman"/>
                <w:b/>
                <w:bCs/>
                <w:color w:val="000000"/>
                <w:lang w:val="en-GB" w:eastAsia="en-GB"/>
              </w:rPr>
              <w:t xml:space="preserve"> quel thème de CSEF?</w:t>
            </w:r>
          </w:p>
        </w:tc>
      </w:tr>
      <w:tr w:rsidR="00FA4B43" w:rsidRPr="00A10F6B">
        <w:trPr>
          <w:trHeight w:val="288"/>
        </w:trPr>
        <w:tc>
          <w:tcPr>
            <w:tcW w:w="379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1</w:t>
            </w: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2</w:t>
            </w:r>
          </w:p>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3</w:t>
            </w: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4</w:t>
            </w: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5</w:t>
            </w: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val="restart"/>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r w:rsidR="00FA4B43" w:rsidRPr="00A10F6B">
        <w:trPr>
          <w:trHeight w:val="288"/>
        </w:trPr>
        <w:tc>
          <w:tcPr>
            <w:tcW w:w="379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FA4B43" w:rsidRPr="00A10F6B" w:rsidRDefault="00FA4B43"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FA4B43" w:rsidRPr="00A10F6B" w:rsidRDefault="00FA4B43"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1631" w:type="dxa"/>
            <w:vMerge/>
          </w:tcPr>
          <w:p w:rsidR="00FA4B43" w:rsidRPr="00A10F6B" w:rsidRDefault="00FA4B43" w:rsidP="00343D6C">
            <w:pPr>
              <w:spacing w:after="0" w:line="240" w:lineRule="auto"/>
              <w:rPr>
                <w:rFonts w:ascii="Calibri" w:eastAsia="Times New Roman" w:hAnsi="Calibri" w:cs="Times New Roman"/>
                <w:color w:val="000000"/>
                <w:lang w:val="en-GB" w:eastAsia="en-GB"/>
              </w:rPr>
            </w:pPr>
          </w:p>
        </w:tc>
      </w:tr>
    </w:tbl>
    <w:p w:rsidR="00FA4B43" w:rsidRPr="00A10F6B" w:rsidRDefault="00FA4B43" w:rsidP="002E1459"/>
    <w:p w:rsidR="002E1459" w:rsidRPr="00A10F6B" w:rsidRDefault="002E1459" w:rsidP="002E1459"/>
    <w:p w:rsidR="002E1459" w:rsidRPr="00A10F6B" w:rsidRDefault="002E1459" w:rsidP="002E1459">
      <w:pPr>
        <w:rPr>
          <w:b/>
          <w:lang w:val="en-GB"/>
        </w:rPr>
      </w:pPr>
      <w:r w:rsidRPr="00A10F6B">
        <w:rPr>
          <w:b/>
          <w:lang w:val="en-GB"/>
        </w:rPr>
        <w:t>ETC….</w:t>
      </w:r>
    </w:p>
    <w:p w:rsidR="002E1459" w:rsidRPr="00A10F6B" w:rsidRDefault="002E1459" w:rsidP="002E1459">
      <w:pPr>
        <w:rPr>
          <w:b/>
          <w:lang w:val="en-GB"/>
        </w:rPr>
      </w:pPr>
    </w:p>
    <w:p w:rsidR="002E1459" w:rsidRPr="00A10F6B" w:rsidRDefault="002E1459" w:rsidP="002E1459">
      <w:pPr>
        <w:rPr>
          <w:b/>
          <w:lang w:val="en-GB"/>
        </w:rPr>
      </w:pPr>
    </w:p>
    <w:p w:rsidR="002F33FF" w:rsidRPr="00A10F6B" w:rsidRDefault="002F33FF" w:rsidP="002F33FF">
      <w:pPr>
        <w:pStyle w:val="Ingenmellomrom"/>
        <w:jc w:val="center"/>
        <w:rPr>
          <w:b/>
          <w:lang w:val="en-GB"/>
        </w:rPr>
      </w:pPr>
      <w:r w:rsidRPr="00A10F6B">
        <w:rPr>
          <w:b/>
          <w:lang w:val="en-GB"/>
        </w:rPr>
        <w:t>EXEMPLE DE MATRICE DES STRATEGIES ET ACTIVITES</w:t>
      </w:r>
    </w:p>
    <w:p w:rsidR="002E1459" w:rsidRPr="00A10F6B" w:rsidRDefault="002E1459" w:rsidP="002E1459">
      <w:pPr>
        <w:pStyle w:val="Ingenmellomrom"/>
        <w:jc w:val="cente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2F33FF" w:rsidRPr="00A10F6B">
        <w:trPr>
          <w:trHeight w:val="341"/>
        </w:trPr>
        <w:tc>
          <w:tcPr>
            <w:tcW w:w="3795" w:type="dxa"/>
            <w:shd w:val="clear" w:color="auto" w:fill="D9D9D9" w:themeFill="background1" w:themeFillShade="D9"/>
          </w:tcPr>
          <w:p w:rsidR="002F33FF" w:rsidRPr="00A10F6B" w:rsidRDefault="002F33FF" w:rsidP="00343D6C">
            <w:pPr>
              <w:spacing w:after="0" w:line="240" w:lineRule="auto"/>
              <w:rPr>
                <w:rFonts w:ascii="Calibri" w:eastAsia="Times New Roman" w:hAnsi="Calibri" w:cs="Times New Roman"/>
                <w:b/>
                <w:bCs/>
                <w:color w:val="000000"/>
                <w:sz w:val="20"/>
                <w:szCs w:val="20"/>
                <w:lang w:val="en-GB" w:eastAsia="en-GB"/>
              </w:rPr>
            </w:pPr>
            <w:r w:rsidRPr="00A10F6B">
              <w:rPr>
                <w:b/>
              </w:rPr>
              <w:t>Objectif 1</w:t>
            </w:r>
          </w:p>
        </w:tc>
        <w:tc>
          <w:tcPr>
            <w:tcW w:w="9381" w:type="dxa"/>
            <w:gridSpan w:val="3"/>
            <w:shd w:val="clear" w:color="auto" w:fill="auto"/>
          </w:tcPr>
          <w:p w:rsidR="002F33FF" w:rsidRPr="00A10F6B" w:rsidRDefault="002F33FF" w:rsidP="00343D6C">
            <w:pPr>
              <w:spacing w:after="0" w:line="240" w:lineRule="auto"/>
              <w:rPr>
                <w:rFonts w:ascii="Calibri" w:eastAsia="Times New Roman" w:hAnsi="Calibri" w:cs="Times New Roman"/>
                <w:b/>
                <w:bCs/>
                <w:color w:val="000000"/>
                <w:lang w:val="en-GB" w:eastAsia="en-GB"/>
              </w:rPr>
            </w:pPr>
            <w:r w:rsidRPr="00A10F6B">
              <w:t xml:space="preserve">Etendre l'accès à des services d'éducation et de protection de la petite enfance </w:t>
            </w:r>
            <w:r w:rsidR="00407F21" w:rsidRPr="00A10F6B">
              <w:t xml:space="preserve">(EPPE) </w:t>
            </w:r>
            <w:r w:rsidRPr="00A10F6B">
              <w:t>de bonne qualité, en insistant sur le soutien aux populations marginalisées</w:t>
            </w:r>
          </w:p>
        </w:tc>
      </w:tr>
      <w:tr w:rsidR="002F33FF" w:rsidRPr="00A10F6B">
        <w:trPr>
          <w:trHeight w:val="402"/>
        </w:trPr>
        <w:tc>
          <w:tcPr>
            <w:tcW w:w="3795" w:type="dxa"/>
            <w:shd w:val="clear" w:color="auto" w:fill="D9D9D9" w:themeFill="background1" w:themeFillShade="D9"/>
          </w:tcPr>
          <w:p w:rsidR="002F33FF" w:rsidRPr="00A10F6B" w:rsidRDefault="002F33FF" w:rsidP="00343D6C">
            <w:pPr>
              <w:spacing w:after="0" w:line="240" w:lineRule="auto"/>
              <w:rPr>
                <w:rFonts w:ascii="Calibri" w:eastAsia="Times New Roman" w:hAnsi="Calibri" w:cs="Times New Roman"/>
                <w:b/>
                <w:bCs/>
                <w:color w:val="000000"/>
                <w:sz w:val="20"/>
                <w:szCs w:val="20"/>
                <w:lang w:val="en-GB" w:eastAsia="en-GB"/>
              </w:rPr>
            </w:pPr>
            <w:r w:rsidRPr="00A10F6B">
              <w:rPr>
                <w:b/>
              </w:rPr>
              <w:t>Résultats escomptez</w:t>
            </w:r>
          </w:p>
        </w:tc>
        <w:tc>
          <w:tcPr>
            <w:tcW w:w="9381" w:type="dxa"/>
            <w:gridSpan w:val="3"/>
            <w:shd w:val="clear" w:color="auto" w:fill="auto"/>
            <w:vAlign w:val="center"/>
          </w:tcPr>
          <w:p w:rsidR="002F33FF" w:rsidRPr="00A10F6B" w:rsidRDefault="002F33FF" w:rsidP="002F33FF">
            <w:pPr>
              <w:spacing w:after="0" w:line="240" w:lineRule="auto"/>
            </w:pPr>
            <w:r w:rsidRPr="00A10F6B">
              <w:t>- La législation sur l'éducation est modifiée et inclut l'éducation et la protection de la petite enfance dans les services éducatifs financés par l'État.</w:t>
            </w:r>
          </w:p>
          <w:p w:rsidR="002F33FF" w:rsidRPr="00A10F6B" w:rsidRDefault="002F33FF" w:rsidP="002F33FF">
            <w:pPr>
              <w:spacing w:after="0" w:line="240" w:lineRule="auto"/>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xml:space="preserve">- </w:t>
            </w:r>
            <w:r w:rsidRPr="00A10F6B">
              <w:t>Le gouvernement augmente les dépenses publiques de l'éducation consacrées à la petite enfance.  Des mesures sont en pl</w:t>
            </w:r>
            <w:r w:rsidR="00407F21" w:rsidRPr="00A10F6B">
              <w:t xml:space="preserve">ace pour soutenir l'accès à la </w:t>
            </w:r>
            <w:r w:rsidRPr="00A10F6B">
              <w:t>E</w:t>
            </w:r>
            <w:r w:rsidR="00407F21" w:rsidRPr="00A10F6B">
              <w:t>P</w:t>
            </w:r>
            <w:r w:rsidRPr="00A10F6B">
              <w:t>PE des populations pauvres et marginalisées.</w:t>
            </w:r>
          </w:p>
        </w:tc>
      </w:tr>
      <w:tr w:rsidR="002F33FF" w:rsidRPr="00A10F6B">
        <w:trPr>
          <w:trHeight w:val="864"/>
        </w:trPr>
        <w:tc>
          <w:tcPr>
            <w:tcW w:w="3795" w:type="dxa"/>
            <w:shd w:val="clear" w:color="auto" w:fill="D9D9D9" w:themeFill="background1" w:themeFillShade="D9"/>
            <w:vAlign w:val="center"/>
          </w:tcPr>
          <w:p w:rsidR="002F33FF" w:rsidRPr="00A10F6B" w:rsidRDefault="002F33FF" w:rsidP="00343D6C">
            <w:pPr>
              <w:spacing w:after="0" w:line="240" w:lineRule="auto"/>
              <w:jc w:val="center"/>
              <w:rPr>
                <w:rFonts w:ascii="Calibri" w:eastAsia="Times New Roman" w:hAnsi="Calibri" w:cs="Times New Roman"/>
                <w:b/>
                <w:bCs/>
                <w:color w:val="000000"/>
                <w:sz w:val="20"/>
                <w:szCs w:val="20"/>
                <w:lang w:val="en-GB" w:eastAsia="en-GB"/>
              </w:rPr>
            </w:pPr>
            <w:r w:rsidRPr="00A10F6B">
              <w:rPr>
                <w:b/>
              </w:rPr>
              <w:t>Stratégie 1</w:t>
            </w:r>
          </w:p>
        </w:tc>
        <w:tc>
          <w:tcPr>
            <w:tcW w:w="4435" w:type="dxa"/>
            <w:shd w:val="clear" w:color="auto" w:fill="D9D9D9" w:themeFill="background1" w:themeFillShade="D9"/>
            <w:vAlign w:val="center"/>
          </w:tcPr>
          <w:p w:rsidR="002F33FF" w:rsidRPr="00A10F6B" w:rsidRDefault="002F33FF" w:rsidP="00343D6C">
            <w:pPr>
              <w:spacing w:after="0" w:line="240" w:lineRule="auto"/>
              <w:jc w:val="center"/>
              <w:rPr>
                <w:rFonts w:ascii="Calibri" w:eastAsia="Times New Roman" w:hAnsi="Calibri" w:cs="Times New Roman"/>
                <w:b/>
                <w:bCs/>
                <w:color w:val="000000"/>
                <w:sz w:val="20"/>
                <w:szCs w:val="20"/>
                <w:lang w:val="en-GB" w:eastAsia="en-GB"/>
              </w:rPr>
            </w:pPr>
            <w:r w:rsidRPr="00A10F6B">
              <w:rPr>
                <w:b/>
              </w:rPr>
              <w:t>Activité</w:t>
            </w:r>
          </w:p>
        </w:tc>
        <w:tc>
          <w:tcPr>
            <w:tcW w:w="3315" w:type="dxa"/>
            <w:shd w:val="clear" w:color="auto" w:fill="D9D9D9" w:themeFill="background1" w:themeFillShade="D9"/>
            <w:vAlign w:val="center"/>
          </w:tcPr>
          <w:p w:rsidR="002F33FF" w:rsidRPr="00A10F6B" w:rsidRDefault="002F33FF" w:rsidP="00343D6C">
            <w:pPr>
              <w:spacing w:after="0" w:line="240" w:lineRule="auto"/>
              <w:jc w:val="center"/>
              <w:rPr>
                <w:rFonts w:ascii="Calibri" w:eastAsia="Times New Roman" w:hAnsi="Calibri" w:cs="Times New Roman"/>
                <w:b/>
                <w:bCs/>
                <w:color w:val="000000"/>
                <w:lang w:val="en-GB" w:eastAsia="en-GB"/>
              </w:rPr>
            </w:pPr>
            <w:r w:rsidRPr="00A10F6B">
              <w:rPr>
                <w:b/>
              </w:rPr>
              <w:t xml:space="preserve">Jalons / </w:t>
            </w:r>
            <w:r w:rsidRPr="00A10F6B">
              <w:rPr>
                <w:b/>
                <w:lang w:val="en-GB"/>
              </w:rPr>
              <w:t>indicateurs de réussite</w:t>
            </w:r>
          </w:p>
        </w:tc>
        <w:tc>
          <w:tcPr>
            <w:tcW w:w="1631" w:type="dxa"/>
            <w:shd w:val="clear" w:color="auto" w:fill="D9D9D9" w:themeFill="background1" w:themeFillShade="D9"/>
            <w:vAlign w:val="center"/>
          </w:tcPr>
          <w:p w:rsidR="002F33FF" w:rsidRPr="00A10F6B" w:rsidRDefault="00407F21" w:rsidP="00343D6C">
            <w:pPr>
              <w:spacing w:after="0" w:line="240" w:lineRule="auto"/>
              <w:jc w:val="center"/>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xml:space="preserve">Cette activité se rapport </w:t>
            </w:r>
            <w:r w:rsidRPr="00A10F6B">
              <w:rPr>
                <w:lang w:val="fr-FR"/>
              </w:rPr>
              <w:t>à</w:t>
            </w:r>
            <w:r w:rsidRPr="00A10F6B">
              <w:rPr>
                <w:rFonts w:ascii="Calibri" w:eastAsia="Times New Roman" w:hAnsi="Calibri" w:cs="Times New Roman"/>
                <w:b/>
                <w:bCs/>
                <w:color w:val="000000"/>
                <w:lang w:val="en-GB" w:eastAsia="en-GB"/>
              </w:rPr>
              <w:t xml:space="preserve"> quel thème de CSEF?</w:t>
            </w:r>
          </w:p>
        </w:tc>
      </w:tr>
      <w:tr w:rsidR="002E1459" w:rsidRPr="00A10F6B">
        <w:trPr>
          <w:trHeight w:val="288"/>
        </w:trPr>
        <w:tc>
          <w:tcPr>
            <w:tcW w:w="3795" w:type="dxa"/>
            <w:vMerge w:val="restart"/>
            <w:shd w:val="clear" w:color="auto" w:fill="auto"/>
          </w:tcPr>
          <w:p w:rsidR="002E1459" w:rsidRPr="00A10F6B" w:rsidRDefault="00C827D0" w:rsidP="00343D6C">
            <w:pPr>
              <w:spacing w:after="0" w:line="240" w:lineRule="auto"/>
              <w:rPr>
                <w:rFonts w:ascii="Calibri" w:eastAsia="Times New Roman" w:hAnsi="Calibri" w:cs="Times New Roman"/>
                <w:color w:val="000000"/>
                <w:sz w:val="20"/>
                <w:szCs w:val="20"/>
                <w:lang w:val="en-GB" w:eastAsia="en-GB"/>
              </w:rPr>
            </w:pPr>
            <w:r w:rsidRPr="00A10F6B">
              <w:rPr>
                <w:b/>
              </w:rPr>
              <w:t>La coalition renforce ses capacités internes pour travailler su</w:t>
            </w:r>
            <w:r w:rsidR="00407F21" w:rsidRPr="00A10F6B">
              <w:rPr>
                <w:b/>
              </w:rPr>
              <w:t xml:space="preserve">r les aspects politiques de la </w:t>
            </w:r>
            <w:r w:rsidRPr="00A10F6B">
              <w:rPr>
                <w:b/>
              </w:rPr>
              <w:t>E</w:t>
            </w:r>
            <w:r w:rsidR="00407F21" w:rsidRPr="00A10F6B">
              <w:rPr>
                <w:b/>
              </w:rPr>
              <w:t>P</w:t>
            </w:r>
            <w:r w:rsidRPr="00A10F6B">
              <w:rPr>
                <w:b/>
              </w:rPr>
              <w:t>PE.</w:t>
            </w:r>
          </w:p>
        </w:tc>
        <w:tc>
          <w:tcPr>
            <w:tcW w:w="443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 xml:space="preserve">1 - </w:t>
            </w:r>
            <w:r w:rsidR="00C827D0" w:rsidRPr="00A10F6B">
              <w:t>Intégration dans les membres de la coalition d'organisations et d'activistes</w:t>
            </w:r>
            <w:r w:rsidR="00407F21" w:rsidRPr="00A10F6B">
              <w:t xml:space="preserve"> œuvrant dans le secteur de la </w:t>
            </w:r>
            <w:r w:rsidR="00C827D0" w:rsidRPr="00A10F6B">
              <w:t>E</w:t>
            </w:r>
            <w:r w:rsidR="00407F21" w:rsidRPr="00A10F6B">
              <w:t>P</w:t>
            </w:r>
            <w:r w:rsidR="00C827D0" w:rsidRPr="00A10F6B">
              <w:t>PE</w:t>
            </w:r>
          </w:p>
        </w:tc>
        <w:tc>
          <w:tcPr>
            <w:tcW w:w="3315" w:type="dxa"/>
            <w:shd w:val="clear" w:color="auto" w:fill="auto"/>
          </w:tcPr>
          <w:p w:rsidR="002E1459" w:rsidRPr="00A10F6B" w:rsidRDefault="00C827D0" w:rsidP="00343D6C">
            <w:pPr>
              <w:spacing w:after="0" w:line="240" w:lineRule="auto"/>
              <w:rPr>
                <w:rFonts w:ascii="Calibri" w:eastAsia="Times New Roman" w:hAnsi="Calibri" w:cs="Times New Roman"/>
                <w:color w:val="000000"/>
                <w:lang w:val="en-GB" w:eastAsia="en-GB"/>
              </w:rPr>
            </w:pPr>
            <w:r w:rsidRPr="00A10F6B">
              <w:t>Nombre de réunions avec les nouveaux membres potentiels</w:t>
            </w:r>
          </w:p>
        </w:tc>
        <w:tc>
          <w:tcPr>
            <w:tcW w:w="1631" w:type="dxa"/>
            <w:vMerge w:val="restart"/>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en-GB" w:eastAsia="en-GB"/>
              </w:rPr>
            </w:pPr>
          </w:p>
          <w:p w:rsidR="002E1459" w:rsidRPr="00A10F6B" w:rsidRDefault="002E1459" w:rsidP="00343D6C">
            <w:pPr>
              <w:spacing w:after="0" w:line="240" w:lineRule="auto"/>
              <w:jc w:val="center"/>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2</w:t>
            </w:r>
          </w:p>
        </w:tc>
      </w:tr>
      <w:tr w:rsidR="002E1459" w:rsidRPr="00A10F6B">
        <w:trPr>
          <w:trHeight w:val="583"/>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C827D0" w:rsidP="00343D6C">
            <w:pPr>
              <w:spacing w:after="0" w:line="240" w:lineRule="auto"/>
              <w:rPr>
                <w:rFonts w:ascii="Calibri" w:eastAsia="Times New Roman" w:hAnsi="Calibri" w:cs="Times New Roman"/>
                <w:color w:val="000000"/>
                <w:lang w:val="en-GB" w:eastAsia="en-GB"/>
              </w:rPr>
            </w:pPr>
            <w:r w:rsidRPr="00A10F6B">
              <w:t>Nombre de nouveaux membres d</w:t>
            </w:r>
            <w:r w:rsidR="00407F21" w:rsidRPr="00A10F6B">
              <w:t xml:space="preserve">e la coalition œuvrant dans la </w:t>
            </w:r>
            <w:r w:rsidRPr="00A10F6B">
              <w:t>E</w:t>
            </w:r>
            <w:r w:rsidR="00407F21" w:rsidRPr="00A10F6B">
              <w:t>P</w:t>
            </w:r>
            <w:r w:rsidRPr="00A10F6B">
              <w:t>PE</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 xml:space="preserve">2 - </w:t>
            </w:r>
            <w:r w:rsidR="00C827D0" w:rsidRPr="00A10F6B">
              <w:t>Création par la coalition</w:t>
            </w:r>
            <w:r w:rsidR="00407F21" w:rsidRPr="00A10F6B">
              <w:t xml:space="preserve"> d'un groupe thématique sur la </w:t>
            </w:r>
            <w:r w:rsidR="00C827D0" w:rsidRPr="00A10F6B">
              <w:t>E</w:t>
            </w:r>
            <w:r w:rsidR="00407F21" w:rsidRPr="00A10F6B">
              <w:t>P</w:t>
            </w:r>
            <w:r w:rsidR="00C827D0" w:rsidRPr="00A10F6B">
              <w:t>PE</w:t>
            </w:r>
          </w:p>
        </w:tc>
        <w:tc>
          <w:tcPr>
            <w:tcW w:w="3315" w:type="dxa"/>
            <w:shd w:val="clear" w:color="auto" w:fill="auto"/>
          </w:tcPr>
          <w:p w:rsidR="002E1459" w:rsidRPr="00A10F6B" w:rsidRDefault="00C827D0" w:rsidP="00343D6C">
            <w:pPr>
              <w:spacing w:after="0" w:line="240" w:lineRule="auto"/>
              <w:rPr>
                <w:rFonts w:ascii="Calibri" w:eastAsia="Times New Roman" w:hAnsi="Calibri" w:cs="Times New Roman"/>
                <w:color w:val="000000"/>
                <w:lang w:val="en-GB" w:eastAsia="en-GB"/>
              </w:rPr>
            </w:pPr>
            <w:r w:rsidRPr="00A10F6B">
              <w:t>Création d'un groupe thématique avec l'approbation des membres de la coalition</w:t>
            </w:r>
          </w:p>
        </w:tc>
        <w:tc>
          <w:tcPr>
            <w:tcW w:w="1631" w:type="dxa"/>
            <w:vMerge w:val="restart"/>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en-GB" w:eastAsia="en-GB"/>
              </w:rPr>
            </w:pPr>
          </w:p>
          <w:p w:rsidR="002E1459" w:rsidRPr="00A10F6B" w:rsidRDefault="002E1459" w:rsidP="00343D6C">
            <w:pPr>
              <w:spacing w:after="0" w:line="240" w:lineRule="auto"/>
              <w:jc w:val="center"/>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2</w:t>
            </w:r>
          </w:p>
        </w:tc>
      </w:tr>
      <w:tr w:rsidR="002E1459" w:rsidRPr="00A10F6B">
        <w:trPr>
          <w:trHeight w:val="886"/>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2E1459" w:rsidRPr="00A10F6B" w:rsidRDefault="00C827D0" w:rsidP="00343D6C">
            <w:pPr>
              <w:spacing w:after="0" w:line="240" w:lineRule="auto"/>
              <w:rPr>
                <w:rFonts w:ascii="Calibri" w:eastAsia="Times New Roman" w:hAnsi="Calibri" w:cs="Times New Roman"/>
                <w:color w:val="000000"/>
                <w:lang w:val="en-GB" w:eastAsia="en-GB"/>
              </w:rPr>
            </w:pPr>
            <w:r w:rsidRPr="00A10F6B">
              <w:t>Réunions du groupe thématique et diffusion des comptes-rendus aux membres de la coalition</w:t>
            </w: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559"/>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 xml:space="preserve">3 - </w:t>
            </w:r>
            <w:r w:rsidR="00C827D0" w:rsidRPr="00A10F6B">
              <w:t>Développement d'une trousse d'outils pour stimuler la participation de la population au dialogue politique au niveau des communautés</w:t>
            </w:r>
          </w:p>
        </w:tc>
        <w:tc>
          <w:tcPr>
            <w:tcW w:w="3315" w:type="dxa"/>
            <w:shd w:val="clear" w:color="auto" w:fill="auto"/>
          </w:tcPr>
          <w:p w:rsidR="00C827D0" w:rsidRPr="00A10F6B" w:rsidRDefault="00C827D0" w:rsidP="00C827D0">
            <w:r w:rsidRPr="00A10F6B">
              <w:t>Difffusion de la trousse à outils à tous les membres</w:t>
            </w:r>
          </w:p>
          <w:p w:rsidR="002E1459" w:rsidRPr="00A10F6B" w:rsidRDefault="002E1459" w:rsidP="00343D6C">
            <w:pPr>
              <w:spacing w:after="0" w:line="240" w:lineRule="auto"/>
            </w:pPr>
          </w:p>
        </w:tc>
        <w:tc>
          <w:tcPr>
            <w:tcW w:w="1631" w:type="dxa"/>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2</w:t>
            </w:r>
          </w:p>
        </w:tc>
      </w:tr>
      <w:tr w:rsidR="002E1459" w:rsidRPr="00A10F6B">
        <w:trPr>
          <w:trHeight w:val="400"/>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 xml:space="preserve">4 - </w:t>
            </w:r>
            <w:r w:rsidR="00407F21" w:rsidRPr="00A10F6B">
              <w:t xml:space="preserve">Organisation d'ateliers sur la </w:t>
            </w:r>
            <w:r w:rsidR="00C827D0" w:rsidRPr="00A10F6B">
              <w:t>EP</w:t>
            </w:r>
            <w:r w:rsidR="00407F21" w:rsidRPr="00A10F6B">
              <w:t>P</w:t>
            </w:r>
            <w:r w:rsidR="00C827D0" w:rsidRPr="00A10F6B">
              <w:t>E et le plaidoyer politique dans deux districts</w:t>
            </w:r>
          </w:p>
        </w:tc>
        <w:tc>
          <w:tcPr>
            <w:tcW w:w="3315" w:type="dxa"/>
            <w:shd w:val="clear" w:color="auto" w:fill="auto"/>
          </w:tcPr>
          <w:p w:rsidR="002E1459" w:rsidRPr="00A10F6B" w:rsidRDefault="00C827D0" w:rsidP="00343D6C">
            <w:pPr>
              <w:spacing w:after="0" w:line="240" w:lineRule="auto"/>
              <w:rPr>
                <w:rFonts w:ascii="Calibri" w:eastAsia="Times New Roman" w:hAnsi="Calibri" w:cs="Times New Roman"/>
                <w:color w:val="000000"/>
                <w:lang w:val="en-GB" w:eastAsia="en-GB"/>
              </w:rPr>
            </w:pPr>
            <w:r w:rsidRPr="00A10F6B">
              <w:t>Formation de x membres de la coalition</w:t>
            </w:r>
          </w:p>
        </w:tc>
        <w:tc>
          <w:tcPr>
            <w:tcW w:w="1631" w:type="dxa"/>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2</w:t>
            </w:r>
          </w:p>
          <w:p w:rsidR="002E1459" w:rsidRPr="00A10F6B" w:rsidRDefault="002E1459" w:rsidP="00343D6C">
            <w:pPr>
              <w:spacing w:after="0" w:line="240" w:lineRule="auto"/>
              <w:jc w:val="center"/>
              <w:rPr>
                <w:rFonts w:ascii="Calibri" w:eastAsia="Times New Roman" w:hAnsi="Calibri" w:cs="Times New Roman"/>
                <w:color w:val="000000"/>
                <w:lang w:val="en-GB" w:eastAsia="en-GB"/>
              </w:rPr>
            </w:pPr>
          </w:p>
        </w:tc>
      </w:tr>
    </w:tbl>
    <w:p w:rsidR="002E1459" w:rsidRPr="00A10F6B" w:rsidRDefault="002E1459" w:rsidP="002E1459">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4536"/>
        <w:gridCol w:w="4207"/>
        <w:gridCol w:w="1631"/>
      </w:tblGrid>
      <w:tr w:rsidR="00F211AC" w:rsidRPr="00A10F6B">
        <w:trPr>
          <w:trHeight w:val="341"/>
        </w:trPr>
        <w:tc>
          <w:tcPr>
            <w:tcW w:w="2802" w:type="dxa"/>
            <w:shd w:val="clear" w:color="auto" w:fill="D9D9D9" w:themeFill="background1" w:themeFillShade="D9"/>
          </w:tcPr>
          <w:p w:rsidR="00F211AC" w:rsidRPr="00A10F6B" w:rsidRDefault="00F211AC" w:rsidP="00343D6C">
            <w:pPr>
              <w:spacing w:after="0" w:line="240" w:lineRule="auto"/>
              <w:rPr>
                <w:rFonts w:ascii="Calibri" w:eastAsia="Times New Roman" w:hAnsi="Calibri" w:cs="Times New Roman"/>
                <w:b/>
                <w:bCs/>
                <w:color w:val="000000"/>
                <w:sz w:val="20"/>
                <w:szCs w:val="20"/>
                <w:lang w:val="fr-FR" w:eastAsia="en-GB"/>
              </w:rPr>
            </w:pPr>
            <w:r w:rsidRPr="00A10F6B">
              <w:rPr>
                <w:b/>
                <w:lang w:val="fr-FR"/>
              </w:rPr>
              <w:t>Objectif 1</w:t>
            </w:r>
          </w:p>
        </w:tc>
        <w:tc>
          <w:tcPr>
            <w:tcW w:w="10374" w:type="dxa"/>
            <w:gridSpan w:val="3"/>
            <w:shd w:val="clear" w:color="auto" w:fill="auto"/>
          </w:tcPr>
          <w:p w:rsidR="00F211AC" w:rsidRPr="00A10F6B" w:rsidRDefault="00F211AC" w:rsidP="00343D6C">
            <w:pPr>
              <w:spacing w:after="0" w:line="240" w:lineRule="auto"/>
              <w:rPr>
                <w:rFonts w:ascii="Calibri" w:eastAsia="Times New Roman" w:hAnsi="Calibri" w:cs="Times New Roman"/>
                <w:b/>
                <w:bCs/>
                <w:color w:val="000000"/>
                <w:lang w:val="fr-FR" w:eastAsia="en-GB"/>
              </w:rPr>
            </w:pPr>
            <w:r w:rsidRPr="00A10F6B">
              <w:rPr>
                <w:lang w:val="fr-FR"/>
              </w:rPr>
              <w:t xml:space="preserve">Etendre l'accès à des services d'éducation et de protection de la petite enfance </w:t>
            </w:r>
            <w:r w:rsidR="00407F21" w:rsidRPr="00A10F6B">
              <w:rPr>
                <w:lang w:val="fr-FR"/>
              </w:rPr>
              <w:t xml:space="preserve">(EPPE) </w:t>
            </w:r>
            <w:r w:rsidRPr="00A10F6B">
              <w:rPr>
                <w:lang w:val="fr-FR"/>
              </w:rPr>
              <w:t>de bonne qualité, en insistant sur le soutien aux populations marginalisées</w:t>
            </w:r>
          </w:p>
        </w:tc>
      </w:tr>
      <w:tr w:rsidR="00F211AC" w:rsidRPr="00A10F6B">
        <w:trPr>
          <w:trHeight w:val="402"/>
        </w:trPr>
        <w:tc>
          <w:tcPr>
            <w:tcW w:w="2802" w:type="dxa"/>
            <w:shd w:val="clear" w:color="auto" w:fill="D9D9D9" w:themeFill="background1" w:themeFillShade="D9"/>
          </w:tcPr>
          <w:p w:rsidR="00F211AC" w:rsidRPr="00A10F6B" w:rsidRDefault="00F211AC" w:rsidP="00343D6C">
            <w:pPr>
              <w:spacing w:after="0" w:line="240" w:lineRule="auto"/>
              <w:rPr>
                <w:rFonts w:ascii="Calibri" w:eastAsia="Times New Roman" w:hAnsi="Calibri" w:cs="Times New Roman"/>
                <w:b/>
                <w:bCs/>
                <w:color w:val="000000"/>
                <w:sz w:val="20"/>
                <w:szCs w:val="20"/>
                <w:lang w:val="fr-FR" w:eastAsia="en-GB"/>
              </w:rPr>
            </w:pPr>
            <w:r w:rsidRPr="00A10F6B">
              <w:rPr>
                <w:b/>
                <w:lang w:val="fr-FR"/>
              </w:rPr>
              <w:t>Résultats escomptez</w:t>
            </w:r>
          </w:p>
        </w:tc>
        <w:tc>
          <w:tcPr>
            <w:tcW w:w="10374" w:type="dxa"/>
            <w:gridSpan w:val="3"/>
            <w:shd w:val="clear" w:color="auto" w:fill="auto"/>
            <w:vAlign w:val="center"/>
          </w:tcPr>
          <w:p w:rsidR="00F211AC" w:rsidRPr="00A10F6B" w:rsidRDefault="00F211AC" w:rsidP="002F33FF">
            <w:pPr>
              <w:spacing w:after="0" w:line="240" w:lineRule="auto"/>
              <w:rPr>
                <w:lang w:val="fr-FR"/>
              </w:rPr>
            </w:pPr>
            <w:r w:rsidRPr="00A10F6B">
              <w:rPr>
                <w:lang w:val="fr-FR"/>
              </w:rPr>
              <w:t>- La législation sur l'éducation est modifiée et inclut l'éducation et la protection de la petite enfance dans les services éducatifs financés par l'État.</w:t>
            </w:r>
          </w:p>
          <w:p w:rsidR="00F211AC" w:rsidRPr="00A10F6B" w:rsidRDefault="00F211AC" w:rsidP="002F33FF">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 xml:space="preserve">- </w:t>
            </w:r>
            <w:r w:rsidRPr="00A10F6B">
              <w:rPr>
                <w:lang w:val="fr-FR"/>
              </w:rPr>
              <w:t>Le gouvernement augmente les dépenses publiques de l'éducation consacrées à la petite enfance.  Des mesures sont en pl</w:t>
            </w:r>
            <w:r w:rsidR="00407F21" w:rsidRPr="00A10F6B">
              <w:rPr>
                <w:lang w:val="fr-FR"/>
              </w:rPr>
              <w:t xml:space="preserve">ace pour soutenir l'accès à la </w:t>
            </w:r>
            <w:r w:rsidRPr="00A10F6B">
              <w:rPr>
                <w:lang w:val="fr-FR"/>
              </w:rPr>
              <w:t>E</w:t>
            </w:r>
            <w:r w:rsidR="00407F21" w:rsidRPr="00A10F6B">
              <w:rPr>
                <w:lang w:val="fr-FR"/>
              </w:rPr>
              <w:t>P</w:t>
            </w:r>
            <w:r w:rsidRPr="00A10F6B">
              <w:rPr>
                <w:lang w:val="fr-FR"/>
              </w:rPr>
              <w:t>PE des populations pauvres et marginalisées.</w:t>
            </w:r>
          </w:p>
        </w:tc>
      </w:tr>
      <w:tr w:rsidR="00F211AC" w:rsidRPr="00A10F6B">
        <w:trPr>
          <w:trHeight w:val="864"/>
        </w:trPr>
        <w:tc>
          <w:tcPr>
            <w:tcW w:w="2802" w:type="dxa"/>
            <w:shd w:val="clear" w:color="auto" w:fill="D9D9D9" w:themeFill="background1" w:themeFillShade="D9"/>
            <w:vAlign w:val="center"/>
          </w:tcPr>
          <w:p w:rsidR="00F211AC" w:rsidRPr="00A10F6B" w:rsidRDefault="00F211AC" w:rsidP="00343D6C">
            <w:pPr>
              <w:spacing w:after="0" w:line="240" w:lineRule="auto"/>
              <w:jc w:val="center"/>
              <w:rPr>
                <w:rFonts w:ascii="Calibri" w:eastAsia="Times New Roman" w:hAnsi="Calibri" w:cs="Times New Roman"/>
                <w:b/>
                <w:bCs/>
                <w:color w:val="000000"/>
                <w:sz w:val="20"/>
                <w:szCs w:val="20"/>
                <w:lang w:val="fr-FR" w:eastAsia="en-GB"/>
              </w:rPr>
            </w:pPr>
            <w:r w:rsidRPr="00A10F6B">
              <w:rPr>
                <w:b/>
                <w:lang w:val="fr-FR"/>
              </w:rPr>
              <w:t>Stratégie 2</w:t>
            </w:r>
          </w:p>
        </w:tc>
        <w:tc>
          <w:tcPr>
            <w:tcW w:w="4536" w:type="dxa"/>
            <w:shd w:val="clear" w:color="auto" w:fill="D9D9D9" w:themeFill="background1" w:themeFillShade="D9"/>
            <w:vAlign w:val="center"/>
          </w:tcPr>
          <w:p w:rsidR="00F211AC" w:rsidRPr="00A10F6B" w:rsidRDefault="00F211AC" w:rsidP="00343D6C">
            <w:pPr>
              <w:spacing w:after="0" w:line="240" w:lineRule="auto"/>
              <w:jc w:val="center"/>
              <w:rPr>
                <w:rFonts w:ascii="Calibri" w:eastAsia="Times New Roman" w:hAnsi="Calibri" w:cs="Times New Roman"/>
                <w:b/>
                <w:bCs/>
                <w:color w:val="000000"/>
                <w:sz w:val="20"/>
                <w:szCs w:val="20"/>
                <w:lang w:val="fr-FR" w:eastAsia="en-GB"/>
              </w:rPr>
            </w:pPr>
            <w:r w:rsidRPr="00A10F6B">
              <w:rPr>
                <w:b/>
                <w:lang w:val="fr-FR"/>
              </w:rPr>
              <w:t>Activité</w:t>
            </w:r>
          </w:p>
        </w:tc>
        <w:tc>
          <w:tcPr>
            <w:tcW w:w="4207" w:type="dxa"/>
            <w:shd w:val="clear" w:color="auto" w:fill="D9D9D9" w:themeFill="background1" w:themeFillShade="D9"/>
            <w:vAlign w:val="center"/>
          </w:tcPr>
          <w:p w:rsidR="00F211AC" w:rsidRPr="00A10F6B" w:rsidRDefault="00F211AC" w:rsidP="00343D6C">
            <w:pPr>
              <w:spacing w:after="0" w:line="240" w:lineRule="auto"/>
              <w:jc w:val="center"/>
              <w:rPr>
                <w:rFonts w:ascii="Calibri" w:eastAsia="Times New Roman" w:hAnsi="Calibri" w:cs="Times New Roman"/>
                <w:b/>
                <w:bCs/>
                <w:color w:val="000000"/>
                <w:lang w:val="fr-FR" w:eastAsia="en-GB"/>
              </w:rPr>
            </w:pPr>
            <w:r w:rsidRPr="00A10F6B">
              <w:rPr>
                <w:b/>
                <w:lang w:val="fr-FR"/>
              </w:rPr>
              <w:t>Jalons / indicateurs de réussite</w:t>
            </w:r>
          </w:p>
        </w:tc>
        <w:tc>
          <w:tcPr>
            <w:tcW w:w="1631" w:type="dxa"/>
            <w:shd w:val="clear" w:color="auto" w:fill="D9D9D9" w:themeFill="background1" w:themeFillShade="D9"/>
            <w:vAlign w:val="center"/>
          </w:tcPr>
          <w:p w:rsidR="00F211AC" w:rsidRPr="00A10F6B" w:rsidRDefault="00407F21" w:rsidP="00343D6C">
            <w:pPr>
              <w:spacing w:after="0" w:line="240" w:lineRule="auto"/>
              <w:jc w:val="center"/>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en-GB" w:eastAsia="en-GB"/>
              </w:rPr>
              <w:t xml:space="preserve">Cette activité se rapport </w:t>
            </w:r>
            <w:r w:rsidRPr="00A10F6B">
              <w:rPr>
                <w:lang w:val="fr-FR"/>
              </w:rPr>
              <w:t>à</w:t>
            </w:r>
            <w:r w:rsidRPr="00A10F6B">
              <w:rPr>
                <w:rFonts w:ascii="Calibri" w:eastAsia="Times New Roman" w:hAnsi="Calibri" w:cs="Times New Roman"/>
                <w:b/>
                <w:bCs/>
                <w:color w:val="000000"/>
                <w:lang w:val="en-GB" w:eastAsia="en-GB"/>
              </w:rPr>
              <w:t xml:space="preserve"> quel thème de CSEF?</w:t>
            </w:r>
          </w:p>
        </w:tc>
      </w:tr>
      <w:tr w:rsidR="002E1459" w:rsidRPr="00A10F6B">
        <w:trPr>
          <w:trHeight w:val="288"/>
        </w:trPr>
        <w:tc>
          <w:tcPr>
            <w:tcW w:w="2802" w:type="dxa"/>
            <w:vMerge w:val="restart"/>
            <w:shd w:val="clear" w:color="auto" w:fill="auto"/>
          </w:tcPr>
          <w:p w:rsidR="002E1459" w:rsidRPr="00A10F6B" w:rsidRDefault="00343D6C" w:rsidP="00343D6C">
            <w:pPr>
              <w:spacing w:after="0" w:line="240" w:lineRule="auto"/>
              <w:rPr>
                <w:rFonts w:ascii="Calibri" w:eastAsia="Times New Roman" w:hAnsi="Calibri" w:cs="Times New Roman"/>
                <w:b/>
                <w:color w:val="000000"/>
                <w:sz w:val="20"/>
                <w:szCs w:val="20"/>
                <w:lang w:val="fr-FR" w:eastAsia="en-GB"/>
              </w:rPr>
            </w:pPr>
            <w:r w:rsidRPr="00A10F6B">
              <w:rPr>
                <w:b/>
                <w:lang w:val="fr-FR"/>
              </w:rPr>
              <w:t>La coalition engage un dialogue politique avec le ministère de l’Education et les parlementaire</w:t>
            </w:r>
            <w:r w:rsidR="00B06BD9" w:rsidRPr="00A10F6B">
              <w:rPr>
                <w:b/>
                <w:lang w:val="fr-FR"/>
              </w:rPr>
              <w:t xml:space="preserve">s pour plaider en faveur de la </w:t>
            </w:r>
            <w:r w:rsidRPr="00A10F6B">
              <w:rPr>
                <w:b/>
                <w:lang w:val="fr-FR"/>
              </w:rPr>
              <w:t>E</w:t>
            </w:r>
            <w:r w:rsidR="00B06BD9" w:rsidRPr="00A10F6B">
              <w:rPr>
                <w:b/>
                <w:lang w:val="fr-FR"/>
              </w:rPr>
              <w:t>P</w:t>
            </w:r>
            <w:r w:rsidRPr="00A10F6B">
              <w:rPr>
                <w:b/>
                <w:lang w:val="fr-FR"/>
              </w:rPr>
              <w:t>PE.</w:t>
            </w:r>
          </w:p>
        </w:tc>
        <w:tc>
          <w:tcPr>
            <w:tcW w:w="4536" w:type="dxa"/>
            <w:vMerge w:val="restart"/>
            <w:shd w:val="clear" w:color="auto" w:fill="auto"/>
          </w:tcPr>
          <w:p w:rsidR="002E1459" w:rsidRPr="00A10F6B" w:rsidRDefault="002E1459" w:rsidP="00343D6C">
            <w:pPr>
              <w:spacing w:after="0" w:line="240" w:lineRule="auto"/>
              <w:rPr>
                <w:lang w:val="fr-FR"/>
              </w:rPr>
            </w:pPr>
            <w:r w:rsidRPr="00A10F6B">
              <w:rPr>
                <w:rFonts w:ascii="Calibri" w:eastAsia="Times New Roman" w:hAnsi="Calibri" w:cs="Times New Roman"/>
                <w:color w:val="000000"/>
                <w:sz w:val="20"/>
                <w:szCs w:val="20"/>
                <w:lang w:val="fr-FR" w:eastAsia="en-GB"/>
              </w:rPr>
              <w:t xml:space="preserve">1 - </w:t>
            </w:r>
            <w:r w:rsidR="00343D6C" w:rsidRPr="00A10F6B">
              <w:rPr>
                <w:lang w:val="fr-FR"/>
              </w:rPr>
              <w:t>Participation au grou</w:t>
            </w:r>
            <w:r w:rsidR="00B06BD9" w:rsidRPr="00A10F6B">
              <w:rPr>
                <w:lang w:val="fr-FR"/>
              </w:rPr>
              <w:t>pe de travail technique sur l’</w:t>
            </w:r>
            <w:r w:rsidR="00343D6C" w:rsidRPr="00A10F6B">
              <w:rPr>
                <w:lang w:val="fr-FR"/>
              </w:rPr>
              <w:t>E</w:t>
            </w:r>
            <w:r w:rsidR="00407F21" w:rsidRPr="00A10F6B">
              <w:rPr>
                <w:lang w:val="fr-FR"/>
              </w:rPr>
              <w:t>P</w:t>
            </w:r>
            <w:r w:rsidR="00343D6C" w:rsidRPr="00A10F6B">
              <w:rPr>
                <w:lang w:val="fr-FR"/>
              </w:rPr>
              <w:t>PE au sein du ministère de l’Education</w:t>
            </w:r>
          </w:p>
        </w:tc>
        <w:tc>
          <w:tcPr>
            <w:tcW w:w="4207" w:type="dxa"/>
            <w:vMerge w:val="restart"/>
            <w:shd w:val="clear" w:color="auto" w:fill="auto"/>
          </w:tcPr>
          <w:p w:rsidR="00B072C3" w:rsidRPr="00A10F6B" w:rsidRDefault="003345D5" w:rsidP="003345D5">
            <w:pPr>
              <w:pStyle w:val="Listeavsnitt"/>
              <w:numPr>
                <w:ilvl w:val="0"/>
                <w:numId w:val="6"/>
              </w:numPr>
              <w:spacing w:after="0" w:line="240" w:lineRule="auto"/>
              <w:rPr>
                <w:lang w:val="fr-FR"/>
              </w:rPr>
            </w:pPr>
            <w:r w:rsidRPr="00A10F6B">
              <w:rPr>
                <w:lang w:val="fr-FR"/>
              </w:rPr>
              <w:t>La coalition rejoint officiellement le Gro</w:t>
            </w:r>
            <w:r w:rsidR="00B06BD9" w:rsidRPr="00A10F6B">
              <w:rPr>
                <w:lang w:val="fr-FR"/>
              </w:rPr>
              <w:t xml:space="preserve">upe de travail technique de la </w:t>
            </w:r>
            <w:r w:rsidRPr="00A10F6B">
              <w:rPr>
                <w:lang w:val="fr-FR"/>
              </w:rPr>
              <w:t>E</w:t>
            </w:r>
            <w:r w:rsidR="00B06BD9" w:rsidRPr="00A10F6B">
              <w:rPr>
                <w:lang w:val="fr-FR"/>
              </w:rPr>
              <w:t>P</w:t>
            </w:r>
            <w:r w:rsidRPr="00A10F6B">
              <w:rPr>
                <w:lang w:val="fr-FR"/>
              </w:rPr>
              <w:t>PE au Ministère de l'Education (par ex. en signant un protocole d'accord pour institutionnaliser sa participation)</w:t>
            </w:r>
          </w:p>
          <w:p w:rsidR="00B072C3" w:rsidRPr="00A10F6B" w:rsidRDefault="003345D5" w:rsidP="003345D5">
            <w:pPr>
              <w:pStyle w:val="Listeavsnitt"/>
              <w:numPr>
                <w:ilvl w:val="0"/>
                <w:numId w:val="6"/>
              </w:numPr>
              <w:spacing w:after="0" w:line="240" w:lineRule="auto"/>
              <w:rPr>
                <w:lang w:val="fr-FR"/>
              </w:rPr>
            </w:pPr>
            <w:r w:rsidRPr="00A10F6B">
              <w:rPr>
                <w:lang w:val="fr-FR"/>
              </w:rPr>
              <w:t xml:space="preserve">Après large consultation de ses membres, la coalition rédige une proposition de </w:t>
            </w:r>
            <w:r w:rsidR="00B06BD9" w:rsidRPr="00A10F6B">
              <w:rPr>
                <w:lang w:val="fr-FR"/>
              </w:rPr>
              <w:t xml:space="preserve">politique de </w:t>
            </w:r>
            <w:r w:rsidRPr="00A10F6B">
              <w:rPr>
                <w:lang w:val="fr-FR"/>
              </w:rPr>
              <w:t>E</w:t>
            </w:r>
            <w:r w:rsidR="00B06BD9" w:rsidRPr="00A10F6B">
              <w:rPr>
                <w:lang w:val="fr-FR"/>
              </w:rPr>
              <w:t>P</w:t>
            </w:r>
            <w:r w:rsidRPr="00A10F6B">
              <w:rPr>
                <w:lang w:val="fr-FR"/>
              </w:rPr>
              <w:t>PE et l'utilise dans ses activités de lobbying et de plaidoyer</w:t>
            </w:r>
          </w:p>
          <w:p w:rsidR="00B072C3" w:rsidRPr="00A10F6B" w:rsidRDefault="003345D5" w:rsidP="003345D5">
            <w:pPr>
              <w:pStyle w:val="Listeavsnitt"/>
              <w:numPr>
                <w:ilvl w:val="0"/>
                <w:numId w:val="6"/>
              </w:numPr>
              <w:spacing w:after="0" w:line="240" w:lineRule="auto"/>
              <w:rPr>
                <w:lang w:val="fr-FR"/>
              </w:rPr>
            </w:pPr>
            <w:r w:rsidRPr="00A10F6B">
              <w:rPr>
                <w:lang w:val="fr-FR"/>
              </w:rPr>
              <w:t>Les contributions de la coalition génèrent des débats avec le ministère de l’Education et les GLE (visibles dans les comptes-rendus des groupes de travail thématiques)</w:t>
            </w:r>
          </w:p>
          <w:p w:rsidR="00B072C3" w:rsidRPr="00A10F6B" w:rsidRDefault="003345D5" w:rsidP="003345D5">
            <w:pPr>
              <w:pStyle w:val="Listeavsnitt"/>
              <w:numPr>
                <w:ilvl w:val="0"/>
                <w:numId w:val="6"/>
              </w:numPr>
              <w:spacing w:after="0" w:line="240" w:lineRule="auto"/>
              <w:rPr>
                <w:lang w:val="fr-FR"/>
              </w:rPr>
            </w:pPr>
            <w:r w:rsidRPr="00A10F6B">
              <w:rPr>
                <w:lang w:val="fr-FR"/>
              </w:rPr>
              <w:t>Les recommandations politiques</w:t>
            </w:r>
            <w:r w:rsidR="00B06BD9" w:rsidRPr="00A10F6B">
              <w:rPr>
                <w:lang w:val="fr-FR"/>
              </w:rPr>
              <w:t xml:space="preserve"> de la coalition en matière de </w:t>
            </w:r>
            <w:r w:rsidRPr="00A10F6B">
              <w:rPr>
                <w:lang w:val="fr-FR"/>
              </w:rPr>
              <w:t>E</w:t>
            </w:r>
            <w:r w:rsidR="00B06BD9" w:rsidRPr="00A10F6B">
              <w:rPr>
                <w:lang w:val="fr-FR"/>
              </w:rPr>
              <w:t>P</w:t>
            </w:r>
            <w:r w:rsidRPr="00A10F6B">
              <w:rPr>
                <w:lang w:val="fr-FR"/>
              </w:rPr>
              <w:t>PE sont intégrées à la politique officielle</w:t>
            </w:r>
          </w:p>
          <w:p w:rsidR="00B072C3" w:rsidRPr="00A10F6B" w:rsidRDefault="003345D5" w:rsidP="003345D5">
            <w:pPr>
              <w:pStyle w:val="Listeavsnitt"/>
              <w:numPr>
                <w:ilvl w:val="0"/>
                <w:numId w:val="6"/>
              </w:numPr>
              <w:spacing w:after="0" w:line="240" w:lineRule="auto"/>
              <w:rPr>
                <w:lang w:val="fr-FR"/>
              </w:rPr>
            </w:pPr>
            <w:r w:rsidRPr="00A10F6B">
              <w:rPr>
                <w:lang w:val="fr-FR"/>
              </w:rPr>
              <w:t>Les recommandations de la coalition relatives au soutien du gouvernement à la PEPE se reflètent dans les processus parlementaires</w:t>
            </w:r>
          </w:p>
          <w:p w:rsidR="002E1459" w:rsidRPr="00A10F6B" w:rsidRDefault="003345D5" w:rsidP="003345D5">
            <w:pPr>
              <w:pStyle w:val="Listeavsnitt"/>
              <w:numPr>
                <w:ilvl w:val="0"/>
                <w:numId w:val="6"/>
              </w:numPr>
              <w:spacing w:after="0" w:line="240" w:lineRule="auto"/>
              <w:rPr>
                <w:lang w:val="fr-FR"/>
              </w:rPr>
            </w:pPr>
            <w:r w:rsidRPr="00A10F6B">
              <w:rPr>
                <w:lang w:val="fr-FR"/>
              </w:rPr>
              <w:t xml:space="preserve">Les commentaires de la coalition </w:t>
            </w:r>
            <w:r w:rsidR="00B06BD9" w:rsidRPr="00A10F6B">
              <w:rPr>
                <w:lang w:val="fr-FR"/>
              </w:rPr>
              <w:t>concernant l'intégration de l’</w:t>
            </w:r>
            <w:r w:rsidRPr="00A10F6B">
              <w:rPr>
                <w:lang w:val="fr-FR"/>
              </w:rPr>
              <w:t>E</w:t>
            </w:r>
            <w:r w:rsidR="00B06BD9" w:rsidRPr="00A10F6B">
              <w:rPr>
                <w:lang w:val="fr-FR"/>
              </w:rPr>
              <w:t>P</w:t>
            </w:r>
            <w:r w:rsidRPr="00A10F6B">
              <w:rPr>
                <w:lang w:val="fr-FR"/>
              </w:rPr>
              <w:t>PE dans le plan sectoriel de l’éducation se retrouvent dans la demande de financement présentée par le gouvernement au GPE</w:t>
            </w:r>
          </w:p>
        </w:tc>
        <w:tc>
          <w:tcPr>
            <w:tcW w:w="1631" w:type="dxa"/>
            <w:vMerge w:val="restart"/>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fr-FR" w:eastAsia="en-GB"/>
              </w:rPr>
            </w:pPr>
          </w:p>
          <w:p w:rsidR="002E1459" w:rsidRPr="00A10F6B" w:rsidRDefault="002E1459" w:rsidP="00343D6C">
            <w:pPr>
              <w:spacing w:after="0" w:line="240" w:lineRule="auto"/>
              <w:jc w:val="center"/>
              <w:rPr>
                <w:rFonts w:ascii="Calibri" w:eastAsia="Times New Roman" w:hAnsi="Calibri" w:cs="Times New Roman"/>
                <w:color w:val="000000"/>
                <w:lang w:val="fr-FR" w:eastAsia="en-GB"/>
              </w:rPr>
            </w:pPr>
            <w:r w:rsidRPr="00A10F6B">
              <w:rPr>
                <w:rFonts w:ascii="Calibri" w:eastAsia="Times New Roman" w:hAnsi="Calibri" w:cs="Times New Roman"/>
                <w:color w:val="000000"/>
                <w:lang w:val="fr-FR" w:eastAsia="en-GB"/>
              </w:rPr>
              <w:t>1</w:t>
            </w:r>
          </w:p>
        </w:tc>
      </w:tr>
      <w:tr w:rsidR="002E1459" w:rsidRPr="00A10F6B">
        <w:trPr>
          <w:trHeight w:val="244"/>
        </w:trPr>
        <w:tc>
          <w:tcPr>
            <w:tcW w:w="2802" w:type="dxa"/>
            <w:vMerge/>
          </w:tcPr>
          <w:p w:rsidR="002E1459" w:rsidRPr="00A10F6B" w:rsidRDefault="002E1459" w:rsidP="00343D6C">
            <w:pPr>
              <w:spacing w:after="0" w:line="240" w:lineRule="auto"/>
              <w:rPr>
                <w:rFonts w:ascii="Calibri" w:eastAsia="Times New Roman" w:hAnsi="Calibri" w:cs="Times New Roman"/>
                <w:color w:val="000000"/>
                <w:sz w:val="20"/>
                <w:szCs w:val="20"/>
                <w:lang w:val="fr-FR" w:eastAsia="en-GB"/>
              </w:rPr>
            </w:pPr>
          </w:p>
        </w:tc>
        <w:tc>
          <w:tcPr>
            <w:tcW w:w="4536" w:type="dxa"/>
            <w:vMerge/>
          </w:tcPr>
          <w:p w:rsidR="002E1459" w:rsidRPr="00A10F6B" w:rsidRDefault="002E1459" w:rsidP="00343D6C">
            <w:pPr>
              <w:spacing w:after="0" w:line="240" w:lineRule="auto"/>
              <w:rPr>
                <w:rFonts w:ascii="Calibri" w:eastAsia="Times New Roman" w:hAnsi="Calibri" w:cs="Times New Roman"/>
                <w:color w:val="000000"/>
                <w:sz w:val="20"/>
                <w:szCs w:val="20"/>
                <w:lang w:val="fr-FR" w:eastAsia="en-GB"/>
              </w:rPr>
            </w:pPr>
          </w:p>
        </w:tc>
        <w:tc>
          <w:tcPr>
            <w:tcW w:w="4207" w:type="dxa"/>
            <w:vMerge/>
            <w:shd w:val="clear" w:color="auto" w:fill="auto"/>
          </w:tcPr>
          <w:p w:rsidR="002E1459" w:rsidRPr="00A10F6B" w:rsidRDefault="002E1459" w:rsidP="00343D6C">
            <w:pPr>
              <w:spacing w:after="0" w:line="240" w:lineRule="auto"/>
              <w:rPr>
                <w:lang w:val="fr-FR"/>
              </w:rPr>
            </w:pP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fr-FR" w:eastAsia="en-GB"/>
              </w:rPr>
            </w:pPr>
          </w:p>
        </w:tc>
      </w:tr>
      <w:tr w:rsidR="002E1459" w:rsidRPr="00A10F6B">
        <w:trPr>
          <w:trHeight w:val="288"/>
        </w:trPr>
        <w:tc>
          <w:tcPr>
            <w:tcW w:w="2802" w:type="dxa"/>
            <w:vMerge/>
          </w:tcPr>
          <w:p w:rsidR="002E1459" w:rsidRPr="00A10F6B" w:rsidRDefault="002E1459" w:rsidP="00343D6C">
            <w:pPr>
              <w:spacing w:after="0" w:line="240" w:lineRule="auto"/>
              <w:rPr>
                <w:rFonts w:ascii="Calibri" w:eastAsia="Times New Roman" w:hAnsi="Calibri" w:cs="Times New Roman"/>
                <w:color w:val="000000"/>
                <w:sz w:val="20"/>
                <w:szCs w:val="20"/>
                <w:lang w:val="fr-FR" w:eastAsia="en-GB"/>
              </w:rPr>
            </w:pPr>
          </w:p>
        </w:tc>
        <w:tc>
          <w:tcPr>
            <w:tcW w:w="4536" w:type="dxa"/>
            <w:vMerge w:val="restart"/>
            <w:shd w:val="clear" w:color="auto" w:fill="auto"/>
          </w:tcPr>
          <w:p w:rsidR="002E1459" w:rsidRPr="00A10F6B" w:rsidRDefault="002E1459" w:rsidP="00343D6C">
            <w:pPr>
              <w:spacing w:after="0" w:line="240" w:lineRule="auto"/>
              <w:rPr>
                <w:lang w:val="fr-FR"/>
              </w:rPr>
            </w:pPr>
            <w:r w:rsidRPr="00A10F6B">
              <w:rPr>
                <w:rFonts w:ascii="Calibri" w:eastAsia="Times New Roman" w:hAnsi="Calibri" w:cs="Times New Roman"/>
                <w:color w:val="000000"/>
                <w:sz w:val="20"/>
                <w:szCs w:val="20"/>
                <w:lang w:val="fr-FR" w:eastAsia="en-GB"/>
              </w:rPr>
              <w:t xml:space="preserve">2 - </w:t>
            </w:r>
            <w:r w:rsidR="00343D6C" w:rsidRPr="00A10F6B">
              <w:rPr>
                <w:lang w:val="fr-FR"/>
              </w:rPr>
              <w:t>Rédaction par le groupe thématique d'un document de position stratégique pour la révision sectorielle annuelle du gouvernement</w:t>
            </w:r>
          </w:p>
        </w:tc>
        <w:tc>
          <w:tcPr>
            <w:tcW w:w="4207" w:type="dxa"/>
            <w:vMerge/>
            <w:shd w:val="clear" w:color="auto" w:fill="auto"/>
          </w:tcPr>
          <w:p w:rsidR="002E1459" w:rsidRPr="00A10F6B" w:rsidRDefault="002E1459" w:rsidP="00343D6C">
            <w:pPr>
              <w:spacing w:after="0" w:line="240" w:lineRule="auto"/>
              <w:rPr>
                <w:lang w:val="fr-FR"/>
              </w:rPr>
            </w:pPr>
          </w:p>
        </w:tc>
        <w:tc>
          <w:tcPr>
            <w:tcW w:w="1631" w:type="dxa"/>
            <w:vMerge w:val="restart"/>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fr-FR" w:eastAsia="en-GB"/>
              </w:rPr>
            </w:pPr>
          </w:p>
          <w:p w:rsidR="002E1459" w:rsidRPr="00A10F6B" w:rsidRDefault="002E1459" w:rsidP="00343D6C">
            <w:pPr>
              <w:spacing w:after="0" w:line="240" w:lineRule="auto"/>
              <w:jc w:val="center"/>
              <w:rPr>
                <w:rFonts w:ascii="Calibri" w:eastAsia="Times New Roman" w:hAnsi="Calibri" w:cs="Times New Roman"/>
                <w:color w:val="000000"/>
                <w:lang w:val="fr-FR" w:eastAsia="en-GB"/>
              </w:rPr>
            </w:pPr>
            <w:r w:rsidRPr="00A10F6B">
              <w:rPr>
                <w:rFonts w:ascii="Calibri" w:eastAsia="Times New Roman" w:hAnsi="Calibri" w:cs="Times New Roman"/>
                <w:color w:val="000000"/>
                <w:lang w:val="fr-FR" w:eastAsia="en-GB"/>
              </w:rPr>
              <w:t>1, 3</w:t>
            </w:r>
          </w:p>
        </w:tc>
      </w:tr>
      <w:tr w:rsidR="002E1459" w:rsidRPr="00A10F6B">
        <w:trPr>
          <w:trHeight w:val="530"/>
        </w:trPr>
        <w:tc>
          <w:tcPr>
            <w:tcW w:w="2802" w:type="dxa"/>
            <w:vMerge/>
          </w:tcPr>
          <w:p w:rsidR="002E1459" w:rsidRPr="00A10F6B" w:rsidRDefault="002E1459" w:rsidP="00343D6C">
            <w:pPr>
              <w:spacing w:after="0" w:line="240" w:lineRule="auto"/>
              <w:rPr>
                <w:rFonts w:ascii="Calibri" w:eastAsia="Times New Roman" w:hAnsi="Calibri" w:cs="Times New Roman"/>
                <w:color w:val="000000"/>
                <w:sz w:val="20"/>
                <w:szCs w:val="20"/>
                <w:lang w:val="fr-FR" w:eastAsia="en-GB"/>
              </w:rPr>
            </w:pPr>
          </w:p>
        </w:tc>
        <w:tc>
          <w:tcPr>
            <w:tcW w:w="4536" w:type="dxa"/>
            <w:vMerge/>
          </w:tcPr>
          <w:p w:rsidR="002E1459" w:rsidRPr="00A10F6B" w:rsidRDefault="002E1459" w:rsidP="00343D6C">
            <w:pPr>
              <w:spacing w:after="0" w:line="240" w:lineRule="auto"/>
              <w:rPr>
                <w:rFonts w:ascii="Calibri" w:eastAsia="Times New Roman" w:hAnsi="Calibri" w:cs="Times New Roman"/>
                <w:color w:val="000000"/>
                <w:sz w:val="20"/>
                <w:szCs w:val="20"/>
                <w:lang w:val="fr-FR" w:eastAsia="en-GB"/>
              </w:rPr>
            </w:pPr>
          </w:p>
        </w:tc>
        <w:tc>
          <w:tcPr>
            <w:tcW w:w="4207" w:type="dxa"/>
            <w:vMerge/>
            <w:shd w:val="clear" w:color="auto" w:fill="auto"/>
          </w:tcPr>
          <w:p w:rsidR="002E1459" w:rsidRPr="00A10F6B" w:rsidRDefault="002E1459" w:rsidP="00343D6C">
            <w:pPr>
              <w:spacing w:after="0" w:line="240" w:lineRule="auto"/>
              <w:rPr>
                <w:rFonts w:ascii="Calibri" w:eastAsia="Times New Roman" w:hAnsi="Calibri" w:cs="Times New Roman"/>
                <w:color w:val="000000"/>
                <w:lang w:val="fr-FR" w:eastAsia="en-GB"/>
              </w:rPr>
            </w:pP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fr-FR" w:eastAsia="en-GB"/>
              </w:rPr>
            </w:pPr>
          </w:p>
        </w:tc>
      </w:tr>
      <w:tr w:rsidR="002E1459" w:rsidRPr="00A10F6B">
        <w:trPr>
          <w:trHeight w:val="842"/>
        </w:trPr>
        <w:tc>
          <w:tcPr>
            <w:tcW w:w="2802" w:type="dxa"/>
            <w:vMerge/>
          </w:tcPr>
          <w:p w:rsidR="002E1459" w:rsidRPr="00A10F6B" w:rsidRDefault="002E1459" w:rsidP="00343D6C">
            <w:pPr>
              <w:spacing w:after="0" w:line="240" w:lineRule="auto"/>
              <w:rPr>
                <w:rFonts w:ascii="Calibri" w:eastAsia="Times New Roman" w:hAnsi="Calibri" w:cs="Times New Roman"/>
                <w:color w:val="000000"/>
                <w:sz w:val="20"/>
                <w:szCs w:val="20"/>
                <w:lang w:val="fr-FR" w:eastAsia="en-GB"/>
              </w:rPr>
            </w:pPr>
          </w:p>
        </w:tc>
        <w:tc>
          <w:tcPr>
            <w:tcW w:w="4536" w:type="dxa"/>
            <w:shd w:val="clear" w:color="auto" w:fill="auto"/>
          </w:tcPr>
          <w:p w:rsidR="002E1459" w:rsidRPr="00A10F6B" w:rsidRDefault="00407F21" w:rsidP="00B06BD9">
            <w:pPr>
              <w:pStyle w:val="Ingenmellomrom"/>
              <w:tabs>
                <w:tab w:val="left" w:pos="966"/>
              </w:tabs>
              <w:rPr>
                <w:rFonts w:ascii="Calibri" w:eastAsia="Times New Roman" w:hAnsi="Calibri" w:cs="Times New Roman"/>
                <w:color w:val="000000"/>
                <w:sz w:val="20"/>
                <w:szCs w:val="20"/>
                <w:lang w:val="fr-FR" w:eastAsia="en-GB"/>
              </w:rPr>
            </w:pPr>
            <w:r w:rsidRPr="00A10F6B">
              <w:rPr>
                <w:lang w:val="fr-FR"/>
              </w:rPr>
              <w:t xml:space="preserve">3 </w:t>
            </w:r>
            <w:r w:rsidR="00B06BD9" w:rsidRPr="00A10F6B">
              <w:rPr>
                <w:lang w:val="fr-FR"/>
              </w:rPr>
              <w:t>–</w:t>
            </w:r>
            <w:r w:rsidRPr="00A10F6B">
              <w:rPr>
                <w:lang w:val="fr-FR"/>
              </w:rPr>
              <w:t xml:space="preserve"> Présentation</w:t>
            </w:r>
            <w:r w:rsidR="00B06BD9" w:rsidRPr="00A10F6B">
              <w:rPr>
                <w:lang w:val="fr-FR"/>
              </w:rPr>
              <w:t>s sur l’</w:t>
            </w:r>
            <w:r w:rsidR="00343D6C" w:rsidRPr="00A10F6B">
              <w:rPr>
                <w:lang w:val="fr-FR"/>
              </w:rPr>
              <w:t>E</w:t>
            </w:r>
            <w:r w:rsidRPr="00A10F6B">
              <w:rPr>
                <w:lang w:val="fr-FR"/>
              </w:rPr>
              <w:t>P</w:t>
            </w:r>
            <w:r w:rsidR="00343D6C" w:rsidRPr="00A10F6B">
              <w:rPr>
                <w:lang w:val="fr-FR"/>
              </w:rPr>
              <w:t xml:space="preserve">PE à l'occasion des </w:t>
            </w:r>
            <w:r w:rsidR="00B06BD9" w:rsidRPr="00A10F6B">
              <w:rPr>
                <w:lang w:val="fr-FR"/>
              </w:rPr>
              <w:t>réunions</w:t>
            </w:r>
            <w:r w:rsidR="00343D6C" w:rsidRPr="00A10F6B">
              <w:rPr>
                <w:lang w:val="fr-FR"/>
              </w:rPr>
              <w:t xml:space="preserve"> du ministère d</w:t>
            </w:r>
            <w:r w:rsidR="00B06BD9" w:rsidRPr="00A10F6B">
              <w:rPr>
                <w:lang w:val="fr-FR"/>
              </w:rPr>
              <w:t xml:space="preserve">e l’Education (dates précises) sur le politiques, les revues sectorielles </w:t>
            </w:r>
            <w:r w:rsidR="00343D6C" w:rsidRPr="00A10F6B">
              <w:rPr>
                <w:lang w:val="fr-FR"/>
              </w:rPr>
              <w:t xml:space="preserve">annuelles et </w:t>
            </w:r>
            <w:r w:rsidR="00B06BD9" w:rsidRPr="00A10F6B">
              <w:rPr>
                <w:lang w:val="fr-FR"/>
              </w:rPr>
              <w:t>les</w:t>
            </w:r>
            <w:r w:rsidR="00343D6C" w:rsidRPr="00A10F6B">
              <w:rPr>
                <w:lang w:val="fr-FR"/>
              </w:rPr>
              <w:t xml:space="preserve"> budg</w:t>
            </w:r>
            <w:r w:rsidR="00B06BD9" w:rsidRPr="00A10F6B">
              <w:rPr>
                <w:lang w:val="fr-FR"/>
              </w:rPr>
              <w:t>ets.</w:t>
            </w:r>
          </w:p>
        </w:tc>
        <w:tc>
          <w:tcPr>
            <w:tcW w:w="4207" w:type="dxa"/>
            <w:vMerge/>
            <w:shd w:val="clear" w:color="auto" w:fill="auto"/>
          </w:tcPr>
          <w:p w:rsidR="002E1459" w:rsidRPr="00A10F6B" w:rsidRDefault="002E1459" w:rsidP="00343D6C">
            <w:pPr>
              <w:spacing w:after="0" w:line="240" w:lineRule="auto"/>
              <w:rPr>
                <w:lang w:val="fr-FR"/>
              </w:rPr>
            </w:pPr>
          </w:p>
        </w:tc>
        <w:tc>
          <w:tcPr>
            <w:tcW w:w="1631" w:type="dxa"/>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fr-FR" w:eastAsia="en-GB"/>
              </w:rPr>
            </w:pPr>
            <w:r w:rsidRPr="00A10F6B">
              <w:rPr>
                <w:rFonts w:ascii="Calibri" w:eastAsia="Times New Roman" w:hAnsi="Calibri" w:cs="Times New Roman"/>
                <w:color w:val="000000"/>
                <w:lang w:val="fr-FR" w:eastAsia="en-GB"/>
              </w:rPr>
              <w:t>1</w:t>
            </w:r>
          </w:p>
        </w:tc>
      </w:tr>
      <w:tr w:rsidR="002E1459" w:rsidRPr="00A10F6B">
        <w:trPr>
          <w:trHeight w:val="1429"/>
        </w:trPr>
        <w:tc>
          <w:tcPr>
            <w:tcW w:w="2802" w:type="dxa"/>
            <w:vMerge/>
          </w:tcPr>
          <w:p w:rsidR="002E1459" w:rsidRPr="00A10F6B" w:rsidRDefault="002E1459" w:rsidP="00343D6C">
            <w:pPr>
              <w:spacing w:after="0" w:line="240" w:lineRule="auto"/>
              <w:rPr>
                <w:rFonts w:ascii="Calibri" w:eastAsia="Times New Roman" w:hAnsi="Calibri" w:cs="Times New Roman"/>
                <w:color w:val="000000"/>
                <w:sz w:val="20"/>
                <w:szCs w:val="20"/>
                <w:lang w:val="fr-FR" w:eastAsia="en-GB"/>
              </w:rPr>
            </w:pPr>
          </w:p>
        </w:tc>
        <w:tc>
          <w:tcPr>
            <w:tcW w:w="4536" w:type="dxa"/>
            <w:shd w:val="clear" w:color="auto" w:fill="auto"/>
          </w:tcPr>
          <w:p w:rsidR="00343D6C" w:rsidRPr="00A10F6B" w:rsidRDefault="00A44A86" w:rsidP="00A44A86">
            <w:pPr>
              <w:pStyle w:val="Ingenmellomrom"/>
              <w:rPr>
                <w:lang w:val="fr-FR"/>
              </w:rPr>
            </w:pPr>
            <w:r w:rsidRPr="00A10F6B">
              <w:rPr>
                <w:lang w:val="fr-FR"/>
              </w:rPr>
              <w:t xml:space="preserve">4 </w:t>
            </w:r>
            <w:r w:rsidR="00B06BD9" w:rsidRPr="00A10F6B">
              <w:rPr>
                <w:lang w:val="fr-FR"/>
              </w:rPr>
              <w:t>–</w:t>
            </w:r>
            <w:r w:rsidRPr="00A10F6B">
              <w:rPr>
                <w:lang w:val="fr-FR"/>
              </w:rPr>
              <w:t xml:space="preserve"> </w:t>
            </w:r>
            <w:r w:rsidR="00B06BD9" w:rsidRPr="00A10F6B">
              <w:rPr>
                <w:lang w:val="fr-FR"/>
              </w:rPr>
              <w:t>Ateliers de formation</w:t>
            </w:r>
            <w:r w:rsidR="00343D6C" w:rsidRPr="00A10F6B">
              <w:rPr>
                <w:lang w:val="fr-FR"/>
              </w:rPr>
              <w:t xml:space="preserve"> </w:t>
            </w:r>
            <w:r w:rsidR="00B06BD9" w:rsidRPr="00A10F6B">
              <w:rPr>
                <w:lang w:val="fr-FR"/>
              </w:rPr>
              <w:t>sur l’</w:t>
            </w:r>
            <w:r w:rsidR="00343D6C" w:rsidRPr="00A10F6B">
              <w:rPr>
                <w:lang w:val="fr-FR"/>
              </w:rPr>
              <w:t>E</w:t>
            </w:r>
            <w:r w:rsidR="00407F21" w:rsidRPr="00A10F6B">
              <w:rPr>
                <w:lang w:val="fr-FR"/>
              </w:rPr>
              <w:t>P</w:t>
            </w:r>
            <w:r w:rsidR="00343D6C" w:rsidRPr="00A10F6B">
              <w:rPr>
                <w:lang w:val="fr-FR"/>
              </w:rPr>
              <w:t xml:space="preserve">PE </w:t>
            </w:r>
            <w:r w:rsidR="00B06BD9" w:rsidRPr="00A10F6B">
              <w:rPr>
                <w:lang w:val="fr-FR"/>
              </w:rPr>
              <w:t>et les politiques sectorielles, en 2 départements, y compris sur :</w:t>
            </w:r>
          </w:p>
          <w:p w:rsidR="00343D6C" w:rsidRPr="00A10F6B" w:rsidRDefault="00A44A86" w:rsidP="00A44A86">
            <w:pPr>
              <w:pStyle w:val="Ingenmellomrom"/>
              <w:tabs>
                <w:tab w:val="left" w:pos="966"/>
              </w:tabs>
              <w:rPr>
                <w:lang w:val="fr-FR"/>
              </w:rPr>
            </w:pPr>
            <w:r w:rsidRPr="00A10F6B">
              <w:rPr>
                <w:lang w:val="fr-FR"/>
              </w:rPr>
              <w:t xml:space="preserve">- </w:t>
            </w:r>
            <w:r w:rsidR="00343D6C" w:rsidRPr="00A10F6B">
              <w:rPr>
                <w:lang w:val="fr-FR"/>
              </w:rPr>
              <w:t>le dialogue avec les pa</w:t>
            </w:r>
            <w:r w:rsidRPr="00A10F6B">
              <w:rPr>
                <w:lang w:val="fr-FR"/>
              </w:rPr>
              <w:t>rties concernées</w:t>
            </w:r>
          </w:p>
          <w:p w:rsidR="00343D6C" w:rsidRPr="00A10F6B" w:rsidRDefault="00B06BD9" w:rsidP="00A44A86">
            <w:pPr>
              <w:pStyle w:val="Ingenmellomrom"/>
              <w:tabs>
                <w:tab w:val="left" w:pos="966"/>
              </w:tabs>
              <w:rPr>
                <w:lang w:val="fr-FR"/>
              </w:rPr>
            </w:pPr>
            <w:r w:rsidRPr="00A10F6B">
              <w:rPr>
                <w:lang w:val="fr-FR"/>
              </w:rPr>
              <w:t xml:space="preserve">- </w:t>
            </w:r>
            <w:r w:rsidR="00343D6C" w:rsidRPr="00A10F6B">
              <w:rPr>
                <w:lang w:val="fr-FR"/>
              </w:rPr>
              <w:t xml:space="preserve">une présentation devant le comité parlementaire </w:t>
            </w:r>
          </w:p>
          <w:p w:rsidR="002E1459" w:rsidRPr="00A10F6B" w:rsidRDefault="00A44A86" w:rsidP="00F12248">
            <w:pPr>
              <w:pStyle w:val="Ingenmellomrom"/>
              <w:tabs>
                <w:tab w:val="left" w:pos="966"/>
              </w:tabs>
              <w:rPr>
                <w:lang w:val="fr-FR"/>
              </w:rPr>
            </w:pPr>
            <w:r w:rsidRPr="00A10F6B">
              <w:rPr>
                <w:lang w:val="fr-FR"/>
              </w:rPr>
              <w:t xml:space="preserve">- </w:t>
            </w:r>
            <w:r w:rsidR="00343D6C" w:rsidRPr="00A10F6B">
              <w:rPr>
                <w:lang w:val="fr-FR"/>
              </w:rPr>
              <w:t xml:space="preserve">des actions de lobbying auprès des parlementaires </w:t>
            </w:r>
          </w:p>
        </w:tc>
        <w:tc>
          <w:tcPr>
            <w:tcW w:w="4207" w:type="dxa"/>
            <w:vMerge/>
            <w:shd w:val="clear" w:color="auto" w:fill="auto"/>
          </w:tcPr>
          <w:p w:rsidR="002E1459" w:rsidRPr="00A10F6B" w:rsidRDefault="002E1459" w:rsidP="00343D6C">
            <w:pPr>
              <w:spacing w:after="0" w:line="240" w:lineRule="auto"/>
              <w:rPr>
                <w:rFonts w:ascii="Calibri" w:eastAsia="Times New Roman" w:hAnsi="Calibri" w:cs="Times New Roman"/>
                <w:color w:val="000000"/>
                <w:lang w:val="fr-FR" w:eastAsia="en-GB"/>
              </w:rPr>
            </w:pPr>
          </w:p>
        </w:tc>
        <w:tc>
          <w:tcPr>
            <w:tcW w:w="1631" w:type="dxa"/>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fr-FR" w:eastAsia="en-GB"/>
              </w:rPr>
            </w:pPr>
            <w:r w:rsidRPr="00A10F6B">
              <w:rPr>
                <w:rFonts w:ascii="Calibri" w:eastAsia="Times New Roman" w:hAnsi="Calibri" w:cs="Times New Roman"/>
                <w:color w:val="000000"/>
                <w:lang w:val="fr-FR" w:eastAsia="en-GB"/>
              </w:rPr>
              <w:t>1</w:t>
            </w:r>
            <w:r w:rsidR="00B06BD9" w:rsidRPr="00A10F6B">
              <w:rPr>
                <w:rFonts w:ascii="Calibri" w:eastAsia="Times New Roman" w:hAnsi="Calibri" w:cs="Times New Roman"/>
                <w:color w:val="000000"/>
                <w:lang w:val="fr-FR" w:eastAsia="en-GB"/>
              </w:rPr>
              <w:t>, 2</w:t>
            </w:r>
          </w:p>
          <w:p w:rsidR="002E1459" w:rsidRPr="00A10F6B" w:rsidRDefault="002E1459" w:rsidP="00343D6C">
            <w:pPr>
              <w:spacing w:after="0" w:line="240" w:lineRule="auto"/>
              <w:jc w:val="center"/>
              <w:rPr>
                <w:rFonts w:ascii="Calibri" w:eastAsia="Times New Roman" w:hAnsi="Calibri" w:cs="Times New Roman"/>
                <w:color w:val="000000"/>
                <w:lang w:val="fr-FR" w:eastAsia="en-GB"/>
              </w:rPr>
            </w:pPr>
          </w:p>
        </w:tc>
      </w:tr>
      <w:tr w:rsidR="002E1459" w:rsidRPr="00A10F6B">
        <w:trPr>
          <w:trHeight w:val="826"/>
        </w:trPr>
        <w:tc>
          <w:tcPr>
            <w:tcW w:w="2802" w:type="dxa"/>
            <w:vMerge/>
          </w:tcPr>
          <w:p w:rsidR="002E1459" w:rsidRPr="00A10F6B" w:rsidRDefault="002E1459" w:rsidP="00343D6C">
            <w:pPr>
              <w:spacing w:after="0" w:line="240" w:lineRule="auto"/>
              <w:rPr>
                <w:rFonts w:ascii="Calibri" w:eastAsia="Times New Roman" w:hAnsi="Calibri" w:cs="Times New Roman"/>
                <w:color w:val="000000"/>
                <w:sz w:val="20"/>
                <w:szCs w:val="20"/>
                <w:lang w:val="fr-FR" w:eastAsia="en-GB"/>
              </w:rPr>
            </w:pPr>
          </w:p>
        </w:tc>
        <w:tc>
          <w:tcPr>
            <w:tcW w:w="4536" w:type="dxa"/>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fr-FR" w:eastAsia="en-GB"/>
              </w:rPr>
            </w:pPr>
            <w:r w:rsidRPr="00A10F6B">
              <w:rPr>
                <w:rFonts w:ascii="Calibri" w:eastAsia="Times New Roman" w:hAnsi="Calibri" w:cs="Times New Roman"/>
                <w:color w:val="000000"/>
                <w:sz w:val="20"/>
                <w:szCs w:val="20"/>
                <w:lang w:val="fr-FR" w:eastAsia="en-GB"/>
              </w:rPr>
              <w:t xml:space="preserve">5 - </w:t>
            </w:r>
            <w:r w:rsidR="00B06BD9" w:rsidRPr="00A10F6B">
              <w:rPr>
                <w:lang w:val="fr-FR"/>
              </w:rPr>
              <w:t>Préparation d'une loi sur l’</w:t>
            </w:r>
            <w:r w:rsidR="00F12248" w:rsidRPr="00A10F6B">
              <w:rPr>
                <w:lang w:val="fr-FR"/>
              </w:rPr>
              <w:t>E</w:t>
            </w:r>
            <w:r w:rsidR="00B06BD9" w:rsidRPr="00A10F6B">
              <w:rPr>
                <w:lang w:val="fr-FR"/>
              </w:rPr>
              <w:t>P</w:t>
            </w:r>
            <w:r w:rsidR="00F12248" w:rsidRPr="00A10F6B">
              <w:rPr>
                <w:lang w:val="fr-FR"/>
              </w:rPr>
              <w:t>PE en collaboration entre les coalitions et les législateurs</w:t>
            </w:r>
          </w:p>
        </w:tc>
        <w:tc>
          <w:tcPr>
            <w:tcW w:w="4207" w:type="dxa"/>
            <w:vMerge/>
            <w:shd w:val="clear" w:color="auto" w:fill="auto"/>
          </w:tcPr>
          <w:p w:rsidR="002E1459" w:rsidRPr="00A10F6B" w:rsidRDefault="002E1459" w:rsidP="00343D6C">
            <w:pPr>
              <w:spacing w:after="0" w:line="240" w:lineRule="auto"/>
              <w:rPr>
                <w:lang w:val="fr-FR"/>
              </w:rPr>
            </w:pPr>
          </w:p>
        </w:tc>
        <w:tc>
          <w:tcPr>
            <w:tcW w:w="1631" w:type="dxa"/>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fr-FR" w:eastAsia="en-GB"/>
              </w:rPr>
            </w:pPr>
            <w:r w:rsidRPr="00A10F6B">
              <w:rPr>
                <w:rFonts w:ascii="Calibri" w:eastAsia="Times New Roman" w:hAnsi="Calibri" w:cs="Times New Roman"/>
                <w:color w:val="000000"/>
                <w:lang w:val="fr-FR" w:eastAsia="en-GB"/>
              </w:rPr>
              <w:t>1</w:t>
            </w:r>
          </w:p>
        </w:tc>
      </w:tr>
      <w:tr w:rsidR="002E1459" w:rsidRPr="00A10F6B">
        <w:trPr>
          <w:trHeight w:val="557"/>
        </w:trPr>
        <w:tc>
          <w:tcPr>
            <w:tcW w:w="2802" w:type="dxa"/>
            <w:vMerge/>
          </w:tcPr>
          <w:p w:rsidR="002E1459" w:rsidRPr="00A10F6B" w:rsidRDefault="002E1459" w:rsidP="00343D6C">
            <w:pPr>
              <w:spacing w:after="0" w:line="240" w:lineRule="auto"/>
              <w:rPr>
                <w:rFonts w:ascii="Calibri" w:eastAsia="Times New Roman" w:hAnsi="Calibri" w:cs="Times New Roman"/>
                <w:color w:val="000000"/>
                <w:sz w:val="20"/>
                <w:szCs w:val="20"/>
                <w:lang w:val="fr-FR" w:eastAsia="en-GB"/>
              </w:rPr>
            </w:pPr>
          </w:p>
        </w:tc>
        <w:tc>
          <w:tcPr>
            <w:tcW w:w="4536" w:type="dxa"/>
            <w:shd w:val="clear" w:color="auto" w:fill="auto"/>
          </w:tcPr>
          <w:p w:rsidR="002E1459" w:rsidRPr="00A10F6B" w:rsidRDefault="002E1459" w:rsidP="00B06BD9">
            <w:pPr>
              <w:spacing w:after="0" w:line="240" w:lineRule="auto"/>
              <w:rPr>
                <w:rFonts w:ascii="Calibri" w:eastAsia="Times New Roman" w:hAnsi="Calibri" w:cs="Times New Roman"/>
                <w:color w:val="000000"/>
                <w:sz w:val="20"/>
                <w:szCs w:val="20"/>
                <w:lang w:val="fr-FR" w:eastAsia="en-GB"/>
              </w:rPr>
            </w:pPr>
            <w:r w:rsidRPr="00A10F6B">
              <w:rPr>
                <w:rFonts w:ascii="Calibri" w:eastAsia="Times New Roman" w:hAnsi="Calibri" w:cs="Times New Roman"/>
                <w:color w:val="000000"/>
                <w:sz w:val="20"/>
                <w:szCs w:val="20"/>
                <w:lang w:val="fr-FR" w:eastAsia="en-GB"/>
              </w:rPr>
              <w:t>6 -</w:t>
            </w:r>
            <w:r w:rsidR="00B06BD9" w:rsidRPr="00A10F6B">
              <w:rPr>
                <w:rFonts w:ascii="Calibri" w:eastAsia="Times New Roman" w:hAnsi="Calibri" w:cs="Times New Roman"/>
                <w:color w:val="000000"/>
                <w:sz w:val="20"/>
                <w:szCs w:val="20"/>
                <w:lang w:val="fr-FR" w:eastAsia="en-GB"/>
              </w:rPr>
              <w:t> </w:t>
            </w:r>
            <w:r w:rsidR="00B06BD9" w:rsidRPr="00A10F6B">
              <w:rPr>
                <w:lang w:val="fr-FR"/>
              </w:rPr>
              <w:t>L</w:t>
            </w:r>
            <w:r w:rsidR="00F12248" w:rsidRPr="00A10F6B">
              <w:rPr>
                <w:lang w:val="fr-FR"/>
              </w:rPr>
              <w:t xml:space="preserve">a coalition </w:t>
            </w:r>
            <w:r w:rsidR="00B06BD9" w:rsidRPr="00A10F6B">
              <w:rPr>
                <w:lang w:val="fr-FR"/>
              </w:rPr>
              <w:t xml:space="preserve">fournit les commentaires </w:t>
            </w:r>
            <w:r w:rsidR="00F12248" w:rsidRPr="00A10F6B">
              <w:rPr>
                <w:lang w:val="fr-FR"/>
              </w:rPr>
              <w:t xml:space="preserve">sur les demandes de financement adressées par le gouvernement au </w:t>
            </w:r>
            <w:r w:rsidR="00B06BD9" w:rsidRPr="00A10F6B">
              <w:rPr>
                <w:lang w:val="fr-FR"/>
              </w:rPr>
              <w:t>PME, surtout</w:t>
            </w:r>
            <w:r w:rsidR="00F12248" w:rsidRPr="00A10F6B">
              <w:rPr>
                <w:lang w:val="fr-FR"/>
              </w:rPr>
              <w:t xml:space="preserve"> </w:t>
            </w:r>
            <w:r w:rsidR="00B06BD9" w:rsidRPr="00A10F6B">
              <w:rPr>
                <w:lang w:val="fr-FR"/>
              </w:rPr>
              <w:t>par rapport à l'inclusion de l’EP</w:t>
            </w:r>
            <w:r w:rsidR="00F12248" w:rsidRPr="00A10F6B">
              <w:rPr>
                <w:lang w:val="fr-FR"/>
              </w:rPr>
              <w:t>PE dans le plan sectoriel de l'éducation nationale</w:t>
            </w:r>
          </w:p>
        </w:tc>
        <w:tc>
          <w:tcPr>
            <w:tcW w:w="4207" w:type="dxa"/>
            <w:vMerge/>
            <w:shd w:val="clear" w:color="auto" w:fill="auto"/>
          </w:tcPr>
          <w:p w:rsidR="002E1459" w:rsidRPr="00A10F6B" w:rsidRDefault="002E1459" w:rsidP="00343D6C">
            <w:pPr>
              <w:spacing w:after="0" w:line="240" w:lineRule="auto"/>
              <w:rPr>
                <w:lang w:val="fr-FR"/>
              </w:rPr>
            </w:pPr>
          </w:p>
        </w:tc>
        <w:tc>
          <w:tcPr>
            <w:tcW w:w="1631" w:type="dxa"/>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fr-FR" w:eastAsia="en-GB"/>
              </w:rPr>
            </w:pPr>
            <w:r w:rsidRPr="00A10F6B">
              <w:rPr>
                <w:rFonts w:ascii="Calibri" w:eastAsia="Times New Roman" w:hAnsi="Calibri" w:cs="Times New Roman"/>
                <w:color w:val="000000"/>
                <w:lang w:val="fr-FR" w:eastAsia="en-GB"/>
              </w:rPr>
              <w:t>1</w:t>
            </w:r>
          </w:p>
        </w:tc>
      </w:tr>
    </w:tbl>
    <w:p w:rsidR="002E1459" w:rsidRPr="00A10F6B" w:rsidRDefault="002E1459" w:rsidP="002E1459">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796BAD" w:rsidRPr="00A10F6B">
        <w:trPr>
          <w:trHeight w:val="341"/>
        </w:trPr>
        <w:tc>
          <w:tcPr>
            <w:tcW w:w="3795" w:type="dxa"/>
            <w:shd w:val="clear" w:color="auto" w:fill="D9D9D9" w:themeFill="background1" w:themeFillShade="D9"/>
          </w:tcPr>
          <w:p w:rsidR="00796BAD" w:rsidRPr="00A10F6B" w:rsidRDefault="00796BAD" w:rsidP="00343D6C">
            <w:pPr>
              <w:spacing w:after="0" w:line="240" w:lineRule="auto"/>
              <w:rPr>
                <w:rFonts w:ascii="Calibri" w:eastAsia="Times New Roman" w:hAnsi="Calibri" w:cs="Times New Roman"/>
                <w:b/>
                <w:bCs/>
                <w:color w:val="000000"/>
                <w:sz w:val="20"/>
                <w:szCs w:val="20"/>
                <w:lang w:val="fr-FR" w:eastAsia="en-GB"/>
              </w:rPr>
            </w:pPr>
            <w:r w:rsidRPr="00A10F6B">
              <w:rPr>
                <w:b/>
                <w:lang w:val="fr-FR"/>
              </w:rPr>
              <w:t>Objectif 1</w:t>
            </w:r>
          </w:p>
        </w:tc>
        <w:tc>
          <w:tcPr>
            <w:tcW w:w="9381" w:type="dxa"/>
            <w:gridSpan w:val="3"/>
            <w:shd w:val="clear" w:color="auto" w:fill="auto"/>
          </w:tcPr>
          <w:p w:rsidR="00796BAD" w:rsidRPr="00A10F6B" w:rsidRDefault="00796BAD" w:rsidP="00343D6C">
            <w:pPr>
              <w:spacing w:after="0" w:line="240" w:lineRule="auto"/>
              <w:rPr>
                <w:rFonts w:ascii="Calibri" w:eastAsia="Times New Roman" w:hAnsi="Calibri" w:cs="Times New Roman"/>
                <w:b/>
                <w:bCs/>
                <w:color w:val="000000"/>
                <w:lang w:val="fr-FR" w:eastAsia="en-GB"/>
              </w:rPr>
            </w:pPr>
            <w:r w:rsidRPr="00A10F6B">
              <w:rPr>
                <w:lang w:val="fr-FR"/>
              </w:rPr>
              <w:t xml:space="preserve">Etendre l'accès à des services d'éducation et de protection de la petite enfance </w:t>
            </w:r>
            <w:r w:rsidR="00B06BD9" w:rsidRPr="00A10F6B">
              <w:rPr>
                <w:lang w:val="fr-FR"/>
              </w:rPr>
              <w:t xml:space="preserve">(EPPE) </w:t>
            </w:r>
            <w:r w:rsidRPr="00A10F6B">
              <w:rPr>
                <w:lang w:val="fr-FR"/>
              </w:rPr>
              <w:t>de bonne qualité, en insistant sur le soutien aux populations marginalisées</w:t>
            </w:r>
          </w:p>
        </w:tc>
      </w:tr>
      <w:tr w:rsidR="00796BAD" w:rsidRPr="00A10F6B">
        <w:trPr>
          <w:trHeight w:val="402"/>
        </w:trPr>
        <w:tc>
          <w:tcPr>
            <w:tcW w:w="3795" w:type="dxa"/>
            <w:shd w:val="clear" w:color="auto" w:fill="D9D9D9" w:themeFill="background1" w:themeFillShade="D9"/>
          </w:tcPr>
          <w:p w:rsidR="00796BAD" w:rsidRPr="00A10F6B" w:rsidRDefault="00796BAD" w:rsidP="00343D6C">
            <w:pPr>
              <w:spacing w:after="0" w:line="240" w:lineRule="auto"/>
              <w:rPr>
                <w:rFonts w:ascii="Calibri" w:eastAsia="Times New Roman" w:hAnsi="Calibri" w:cs="Times New Roman"/>
                <w:b/>
                <w:bCs/>
                <w:color w:val="000000"/>
                <w:sz w:val="20"/>
                <w:szCs w:val="20"/>
                <w:lang w:val="fr-FR" w:eastAsia="en-GB"/>
              </w:rPr>
            </w:pPr>
            <w:r w:rsidRPr="00A10F6B">
              <w:rPr>
                <w:b/>
                <w:lang w:val="fr-FR"/>
              </w:rPr>
              <w:t>Résultats escomptez</w:t>
            </w:r>
          </w:p>
        </w:tc>
        <w:tc>
          <w:tcPr>
            <w:tcW w:w="9381" w:type="dxa"/>
            <w:gridSpan w:val="3"/>
            <w:shd w:val="clear" w:color="auto" w:fill="auto"/>
            <w:vAlign w:val="center"/>
          </w:tcPr>
          <w:p w:rsidR="00796BAD" w:rsidRPr="00A10F6B" w:rsidRDefault="00796BAD" w:rsidP="002F33FF">
            <w:pPr>
              <w:spacing w:after="0" w:line="240" w:lineRule="auto"/>
              <w:rPr>
                <w:lang w:val="fr-FR"/>
              </w:rPr>
            </w:pPr>
            <w:r w:rsidRPr="00A10F6B">
              <w:rPr>
                <w:lang w:val="fr-FR"/>
              </w:rPr>
              <w:t>- La législation sur l'éducation est modifiée et inclut l'éducation et la protection de la petite enfance dans les services éducatifs financés par l'État.</w:t>
            </w:r>
          </w:p>
          <w:p w:rsidR="00796BAD" w:rsidRPr="00A10F6B" w:rsidRDefault="00796BAD" w:rsidP="00B06BD9">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 xml:space="preserve">- </w:t>
            </w:r>
            <w:r w:rsidRPr="00A10F6B">
              <w:rPr>
                <w:lang w:val="fr-FR"/>
              </w:rPr>
              <w:t xml:space="preserve">Le gouvernement augmente les dépenses publiques de l'éducation consacrées à la petite enfance.  Des mesures sont en place pour soutenir l'accès à </w:t>
            </w:r>
            <w:r w:rsidR="00B06BD9" w:rsidRPr="00A10F6B">
              <w:rPr>
                <w:lang w:val="fr-FR"/>
              </w:rPr>
              <w:t>l‘EPPE</w:t>
            </w:r>
            <w:r w:rsidRPr="00A10F6B">
              <w:rPr>
                <w:lang w:val="fr-FR"/>
              </w:rPr>
              <w:t xml:space="preserve"> des populations pauvres et marginalisées.</w:t>
            </w:r>
          </w:p>
        </w:tc>
      </w:tr>
      <w:tr w:rsidR="00796BAD" w:rsidRPr="00A10F6B">
        <w:trPr>
          <w:trHeight w:val="864"/>
        </w:trPr>
        <w:tc>
          <w:tcPr>
            <w:tcW w:w="3795" w:type="dxa"/>
            <w:shd w:val="clear" w:color="auto" w:fill="D9D9D9" w:themeFill="background1" w:themeFillShade="D9"/>
            <w:vAlign w:val="center"/>
          </w:tcPr>
          <w:p w:rsidR="00796BAD" w:rsidRPr="00A10F6B" w:rsidRDefault="00796BAD" w:rsidP="00343D6C">
            <w:pPr>
              <w:spacing w:after="0" w:line="240" w:lineRule="auto"/>
              <w:jc w:val="center"/>
              <w:rPr>
                <w:rFonts w:ascii="Calibri" w:eastAsia="Times New Roman" w:hAnsi="Calibri" w:cs="Times New Roman"/>
                <w:b/>
                <w:bCs/>
                <w:color w:val="000000"/>
                <w:sz w:val="20"/>
                <w:szCs w:val="20"/>
                <w:lang w:val="fr-FR" w:eastAsia="en-GB"/>
              </w:rPr>
            </w:pPr>
            <w:r w:rsidRPr="00A10F6B">
              <w:rPr>
                <w:b/>
                <w:lang w:val="fr-FR"/>
              </w:rPr>
              <w:t>Stratégie 3</w:t>
            </w:r>
          </w:p>
        </w:tc>
        <w:tc>
          <w:tcPr>
            <w:tcW w:w="4435" w:type="dxa"/>
            <w:shd w:val="clear" w:color="auto" w:fill="D9D9D9" w:themeFill="background1" w:themeFillShade="D9"/>
            <w:vAlign w:val="center"/>
          </w:tcPr>
          <w:p w:rsidR="00796BAD" w:rsidRPr="00A10F6B" w:rsidRDefault="00796BAD" w:rsidP="00343D6C">
            <w:pPr>
              <w:spacing w:after="0" w:line="240" w:lineRule="auto"/>
              <w:jc w:val="center"/>
              <w:rPr>
                <w:rFonts w:ascii="Calibri" w:eastAsia="Times New Roman" w:hAnsi="Calibri" w:cs="Times New Roman"/>
                <w:b/>
                <w:bCs/>
                <w:color w:val="000000"/>
                <w:sz w:val="20"/>
                <w:szCs w:val="20"/>
                <w:lang w:val="fr-FR" w:eastAsia="en-GB"/>
              </w:rPr>
            </w:pPr>
            <w:r w:rsidRPr="00A10F6B">
              <w:rPr>
                <w:b/>
                <w:lang w:val="fr-FR"/>
              </w:rPr>
              <w:t>Activité</w:t>
            </w:r>
          </w:p>
        </w:tc>
        <w:tc>
          <w:tcPr>
            <w:tcW w:w="3315" w:type="dxa"/>
            <w:shd w:val="clear" w:color="auto" w:fill="D9D9D9" w:themeFill="background1" w:themeFillShade="D9"/>
            <w:vAlign w:val="center"/>
          </w:tcPr>
          <w:p w:rsidR="00796BAD" w:rsidRPr="00A10F6B" w:rsidRDefault="00796BAD" w:rsidP="00343D6C">
            <w:pPr>
              <w:spacing w:after="0" w:line="240" w:lineRule="auto"/>
              <w:jc w:val="center"/>
              <w:rPr>
                <w:rFonts w:ascii="Calibri" w:eastAsia="Times New Roman" w:hAnsi="Calibri" w:cs="Times New Roman"/>
                <w:b/>
                <w:bCs/>
                <w:color w:val="000000"/>
                <w:lang w:val="fr-FR" w:eastAsia="en-GB"/>
              </w:rPr>
            </w:pPr>
            <w:r w:rsidRPr="00A10F6B">
              <w:rPr>
                <w:b/>
                <w:lang w:val="fr-FR"/>
              </w:rPr>
              <w:t>Jalons / indicateurs de réussite</w:t>
            </w:r>
          </w:p>
        </w:tc>
        <w:tc>
          <w:tcPr>
            <w:tcW w:w="1631" w:type="dxa"/>
            <w:shd w:val="clear" w:color="auto" w:fill="D9D9D9" w:themeFill="background1" w:themeFillShade="D9"/>
            <w:vAlign w:val="center"/>
          </w:tcPr>
          <w:p w:rsidR="00796BAD" w:rsidRPr="00A10F6B" w:rsidRDefault="00796BAD" w:rsidP="00343D6C">
            <w:pPr>
              <w:spacing w:after="0" w:line="240" w:lineRule="auto"/>
              <w:jc w:val="center"/>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Quel thème de FSCE ne se rapportent à cette activité?</w:t>
            </w:r>
          </w:p>
        </w:tc>
      </w:tr>
      <w:tr w:rsidR="002E1459" w:rsidRPr="00A10F6B">
        <w:trPr>
          <w:trHeight w:val="288"/>
        </w:trPr>
        <w:tc>
          <w:tcPr>
            <w:tcW w:w="3795" w:type="dxa"/>
            <w:vMerge w:val="restart"/>
            <w:shd w:val="clear" w:color="auto" w:fill="auto"/>
          </w:tcPr>
          <w:p w:rsidR="002E1459" w:rsidRPr="00A10F6B" w:rsidRDefault="0072757A" w:rsidP="00B06BD9">
            <w:pPr>
              <w:spacing w:after="0" w:line="240" w:lineRule="auto"/>
              <w:rPr>
                <w:rFonts w:ascii="Calibri" w:eastAsia="Times New Roman" w:hAnsi="Calibri" w:cs="Times New Roman"/>
                <w:b/>
                <w:color w:val="000000"/>
                <w:sz w:val="20"/>
                <w:szCs w:val="20"/>
                <w:lang w:val="en-GB" w:eastAsia="en-GB"/>
              </w:rPr>
            </w:pPr>
            <w:r w:rsidRPr="00A10F6B">
              <w:rPr>
                <w:b/>
              </w:rPr>
              <w:t xml:space="preserve">La coalition organise une campagne de sensibilisation du public pour augmenter l'accès et le financement public de </w:t>
            </w:r>
            <w:r w:rsidR="00B06BD9" w:rsidRPr="00A10F6B">
              <w:rPr>
                <w:b/>
              </w:rPr>
              <w:t>l‘EPPE</w:t>
            </w:r>
            <w:r w:rsidRPr="00A10F6B">
              <w:rPr>
                <w:b/>
              </w:rPr>
              <w:t>.</w:t>
            </w:r>
          </w:p>
        </w:tc>
        <w:tc>
          <w:tcPr>
            <w:tcW w:w="4435" w:type="dxa"/>
            <w:vMerge w:val="restart"/>
            <w:shd w:val="clear" w:color="auto" w:fill="auto"/>
          </w:tcPr>
          <w:p w:rsidR="002E1459" w:rsidRPr="00A10F6B" w:rsidRDefault="002E1459" w:rsidP="00B06BD9">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 xml:space="preserve">1 - </w:t>
            </w:r>
            <w:r w:rsidR="0072757A" w:rsidRPr="00A10F6B">
              <w:t>Préparation d'une p</w:t>
            </w:r>
            <w:r w:rsidR="00B06BD9" w:rsidRPr="00A10F6B">
              <w:t>résentation sur l’EP</w:t>
            </w:r>
            <w:r w:rsidR="0072757A" w:rsidRPr="00A10F6B">
              <w:t>PE pour partager les connaissances au niveau des communautés</w:t>
            </w:r>
          </w:p>
        </w:tc>
        <w:tc>
          <w:tcPr>
            <w:tcW w:w="3315" w:type="dxa"/>
            <w:vMerge w:val="restart"/>
            <w:shd w:val="clear" w:color="auto" w:fill="auto"/>
          </w:tcPr>
          <w:p w:rsidR="0072757A" w:rsidRPr="00A10F6B" w:rsidRDefault="0072757A" w:rsidP="0072757A">
            <w:pPr>
              <w:pStyle w:val="Listeavsnitt"/>
              <w:numPr>
                <w:ilvl w:val="0"/>
                <w:numId w:val="7"/>
              </w:numPr>
              <w:spacing w:after="0" w:line="240" w:lineRule="auto"/>
            </w:pPr>
            <w:r w:rsidRPr="00A10F6B">
              <w:t>Large diffusion et médiatisation de la campagne de sensibilisation (mesurées via le suivi des médias)</w:t>
            </w:r>
          </w:p>
          <w:p w:rsidR="0072757A" w:rsidRPr="00A10F6B" w:rsidRDefault="0072757A" w:rsidP="0072757A">
            <w:pPr>
              <w:pStyle w:val="Listeavsnitt"/>
              <w:numPr>
                <w:ilvl w:val="0"/>
                <w:numId w:val="7"/>
              </w:numPr>
              <w:spacing w:after="0" w:line="240" w:lineRule="auto"/>
            </w:pPr>
            <w:r w:rsidRPr="00A10F6B">
              <w:t xml:space="preserve">Nombre de réunions organisées dans différentes écoles pour stimuler le débat sur </w:t>
            </w:r>
            <w:r w:rsidR="00B06BD9" w:rsidRPr="00A10F6B">
              <w:t>l‘EPPE</w:t>
            </w:r>
            <w:r w:rsidRPr="00A10F6B">
              <w:t xml:space="preserve"> dans les communautés</w:t>
            </w:r>
          </w:p>
          <w:p w:rsidR="002E1459" w:rsidRPr="00A10F6B" w:rsidRDefault="0072757A" w:rsidP="0072757A">
            <w:pPr>
              <w:pStyle w:val="Listeavsnitt"/>
              <w:numPr>
                <w:ilvl w:val="0"/>
                <w:numId w:val="7"/>
              </w:numPr>
              <w:spacing w:after="0" w:line="240" w:lineRule="auto"/>
            </w:pPr>
            <w:r w:rsidRPr="00A10F6B">
              <w:t xml:space="preserve">Augmentation du nombre de membres de la coalition participant aux réunions et aux discussions autour de la PEPE au sein de la coalition </w:t>
            </w:r>
          </w:p>
        </w:tc>
        <w:tc>
          <w:tcPr>
            <w:tcW w:w="1631" w:type="dxa"/>
            <w:vMerge w:val="restart"/>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en-GB" w:eastAsia="en-GB"/>
              </w:rPr>
            </w:pPr>
          </w:p>
          <w:p w:rsidR="002E1459" w:rsidRPr="00A10F6B" w:rsidRDefault="002E1459" w:rsidP="00343D6C">
            <w:pPr>
              <w:spacing w:after="0" w:line="240" w:lineRule="auto"/>
              <w:jc w:val="center"/>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2</w:t>
            </w:r>
          </w:p>
        </w:tc>
      </w:tr>
      <w:tr w:rsidR="002E1459" w:rsidRPr="00A10F6B">
        <w:trPr>
          <w:trHeight w:val="244"/>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2E1459" w:rsidRPr="00A10F6B" w:rsidRDefault="002E1459" w:rsidP="00343D6C">
            <w:pPr>
              <w:spacing w:after="0" w:line="240" w:lineRule="auto"/>
            </w:pP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2E1459" w:rsidRPr="00A10F6B" w:rsidRDefault="002E1459" w:rsidP="00343D6C">
            <w:pPr>
              <w:spacing w:after="0" w:line="240" w:lineRule="auto"/>
            </w:pPr>
            <w:r w:rsidRPr="00A10F6B">
              <w:rPr>
                <w:rFonts w:ascii="Calibri" w:eastAsia="Times New Roman" w:hAnsi="Calibri" w:cs="Times New Roman"/>
                <w:color w:val="000000"/>
                <w:sz w:val="20"/>
                <w:szCs w:val="20"/>
                <w:lang w:val="en-GB" w:eastAsia="en-GB"/>
              </w:rPr>
              <w:t xml:space="preserve">2 - </w:t>
            </w:r>
            <w:r w:rsidR="0072757A" w:rsidRPr="00A10F6B">
              <w:rPr>
                <w:i/>
              </w:rPr>
              <w:t>Travail médiatique incluant</w:t>
            </w:r>
            <w:r w:rsidR="0072757A" w:rsidRPr="00A10F6B">
              <w:t xml:space="preserve"> débats publics, émissions dans les radios communautaires et articles de presse</w:t>
            </w:r>
          </w:p>
        </w:tc>
        <w:tc>
          <w:tcPr>
            <w:tcW w:w="3315" w:type="dxa"/>
            <w:vMerge/>
            <w:shd w:val="clear" w:color="auto" w:fill="auto"/>
          </w:tcPr>
          <w:p w:rsidR="002E1459" w:rsidRPr="00A10F6B" w:rsidRDefault="002E1459" w:rsidP="00343D6C">
            <w:pPr>
              <w:spacing w:after="0" w:line="240" w:lineRule="auto"/>
            </w:pPr>
          </w:p>
        </w:tc>
        <w:tc>
          <w:tcPr>
            <w:tcW w:w="1631" w:type="dxa"/>
            <w:vMerge w:val="restart"/>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en-GB" w:eastAsia="en-GB"/>
              </w:rPr>
            </w:pPr>
          </w:p>
          <w:p w:rsidR="002E1459" w:rsidRPr="00A10F6B" w:rsidRDefault="002E1459" w:rsidP="00343D6C">
            <w:pPr>
              <w:spacing w:after="0" w:line="240" w:lineRule="auto"/>
              <w:jc w:val="center"/>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2</w:t>
            </w:r>
          </w:p>
        </w:tc>
      </w:tr>
      <w:tr w:rsidR="002E1459" w:rsidRPr="00A10F6B">
        <w:trPr>
          <w:trHeight w:val="530"/>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p>
        </w:tc>
        <w:tc>
          <w:tcPr>
            <w:tcW w:w="1631" w:type="dxa"/>
            <w:vMerge/>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641"/>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2E1459" w:rsidRPr="00A10F6B" w:rsidRDefault="00B06BD9" w:rsidP="00343D6C">
            <w:pPr>
              <w:spacing w:after="0" w:line="240" w:lineRule="auto"/>
              <w:rPr>
                <w:rFonts w:ascii="Calibri" w:eastAsia="Times New Roman" w:hAnsi="Calibri" w:cs="Times New Roman"/>
                <w:color w:val="000000"/>
                <w:sz w:val="20"/>
                <w:szCs w:val="20"/>
                <w:lang w:val="en-GB" w:eastAsia="en-GB"/>
              </w:rPr>
            </w:pPr>
            <w:r w:rsidRPr="00A10F6B">
              <w:t xml:space="preserve">3. </w:t>
            </w:r>
            <w:r w:rsidR="0072757A" w:rsidRPr="00A10F6B">
              <w:t>Diffusion des informations aux communautés (réunions et mobilisation)</w:t>
            </w:r>
          </w:p>
        </w:tc>
        <w:tc>
          <w:tcPr>
            <w:tcW w:w="3315" w:type="dxa"/>
            <w:vMerge/>
            <w:shd w:val="clear" w:color="auto" w:fill="auto"/>
          </w:tcPr>
          <w:p w:rsidR="002E1459" w:rsidRPr="00A10F6B" w:rsidRDefault="002E1459" w:rsidP="00343D6C">
            <w:pPr>
              <w:spacing w:after="0" w:line="240" w:lineRule="auto"/>
            </w:pPr>
          </w:p>
        </w:tc>
        <w:tc>
          <w:tcPr>
            <w:tcW w:w="1631" w:type="dxa"/>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2</w:t>
            </w:r>
          </w:p>
        </w:tc>
      </w:tr>
      <w:tr w:rsidR="002E1459" w:rsidRPr="00A10F6B">
        <w:trPr>
          <w:trHeight w:val="834"/>
        </w:trPr>
        <w:tc>
          <w:tcPr>
            <w:tcW w:w="3795" w:type="dxa"/>
            <w:vMerge/>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2E1459" w:rsidRPr="00A10F6B" w:rsidRDefault="002E1459" w:rsidP="00343D6C">
            <w:pPr>
              <w:pStyle w:val="Ingenmellomrom"/>
            </w:pPr>
            <w:r w:rsidRPr="00A10F6B">
              <w:rPr>
                <w:rFonts w:ascii="Calibri" w:eastAsia="Times New Roman" w:hAnsi="Calibri" w:cs="Times New Roman"/>
                <w:color w:val="000000"/>
                <w:sz w:val="20"/>
                <w:szCs w:val="20"/>
                <w:lang w:val="en-GB" w:eastAsia="en-GB"/>
              </w:rPr>
              <w:t xml:space="preserve">4 - </w:t>
            </w:r>
            <w:r w:rsidR="0072757A" w:rsidRPr="00A10F6B">
              <w:t>Création de spectacles de théâtre de rue présentés au niveau national et dans certains districts</w:t>
            </w:r>
          </w:p>
        </w:tc>
        <w:tc>
          <w:tcPr>
            <w:tcW w:w="3315" w:type="dxa"/>
            <w:vMerge/>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p>
        </w:tc>
        <w:tc>
          <w:tcPr>
            <w:tcW w:w="1631" w:type="dxa"/>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2</w:t>
            </w:r>
          </w:p>
        </w:tc>
      </w:tr>
    </w:tbl>
    <w:p w:rsidR="002E1459" w:rsidRPr="00A10F6B" w:rsidRDefault="002E1459" w:rsidP="002E1459">
      <w:pPr>
        <w:rPr>
          <w:b/>
          <w:lang w:val="en-GB"/>
        </w:rPr>
      </w:pPr>
    </w:p>
    <w:tbl>
      <w:tblPr>
        <w:tblW w:w="0" w:type="auto"/>
        <w:tblLayout w:type="fixed"/>
        <w:tblLook w:val="04A0"/>
      </w:tblPr>
      <w:tblGrid>
        <w:gridCol w:w="3795"/>
        <w:gridCol w:w="4435"/>
        <w:gridCol w:w="3315"/>
        <w:gridCol w:w="1631"/>
      </w:tblGrid>
      <w:tr w:rsidR="00796BAD" w:rsidRPr="00A10F6B">
        <w:trPr>
          <w:trHeight w:val="341"/>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6BAD" w:rsidRPr="00A10F6B" w:rsidRDefault="00796BAD" w:rsidP="00343D6C">
            <w:pPr>
              <w:spacing w:after="0" w:line="240" w:lineRule="auto"/>
              <w:rPr>
                <w:rFonts w:ascii="Calibri" w:eastAsia="Times New Roman" w:hAnsi="Calibri" w:cs="Times New Roman"/>
                <w:b/>
                <w:bCs/>
                <w:color w:val="000000"/>
                <w:sz w:val="20"/>
                <w:szCs w:val="20"/>
                <w:lang w:val="fr-FR" w:eastAsia="en-GB"/>
              </w:rPr>
            </w:pPr>
            <w:r w:rsidRPr="00A10F6B">
              <w:rPr>
                <w:b/>
                <w:lang w:val="fr-FR"/>
              </w:rPr>
              <w:t>Objectif 1</w:t>
            </w:r>
          </w:p>
        </w:tc>
        <w:tc>
          <w:tcPr>
            <w:tcW w:w="9381" w:type="dxa"/>
            <w:gridSpan w:val="3"/>
            <w:tcBorders>
              <w:top w:val="single" w:sz="4" w:space="0" w:color="auto"/>
              <w:left w:val="nil"/>
              <w:bottom w:val="single" w:sz="4" w:space="0" w:color="auto"/>
              <w:right w:val="single" w:sz="4" w:space="0" w:color="auto"/>
            </w:tcBorders>
            <w:shd w:val="clear" w:color="auto" w:fill="auto"/>
          </w:tcPr>
          <w:p w:rsidR="00796BAD" w:rsidRPr="00A10F6B" w:rsidRDefault="00796BAD" w:rsidP="00343D6C">
            <w:pPr>
              <w:spacing w:after="0" w:line="240" w:lineRule="auto"/>
              <w:rPr>
                <w:rFonts w:ascii="Calibri" w:eastAsia="Times New Roman" w:hAnsi="Calibri" w:cs="Times New Roman"/>
                <w:b/>
                <w:bCs/>
                <w:color w:val="000000"/>
                <w:lang w:val="fr-FR" w:eastAsia="en-GB"/>
              </w:rPr>
            </w:pPr>
            <w:r w:rsidRPr="00A10F6B">
              <w:rPr>
                <w:lang w:val="fr-FR"/>
              </w:rPr>
              <w:t xml:space="preserve">Etendre l'accès à des services d'éducation et de protection de la petite enfance </w:t>
            </w:r>
            <w:r w:rsidR="00B06BD9" w:rsidRPr="00A10F6B">
              <w:rPr>
                <w:lang w:val="fr-FR"/>
              </w:rPr>
              <w:t xml:space="preserve">(EPPE) </w:t>
            </w:r>
            <w:r w:rsidRPr="00A10F6B">
              <w:rPr>
                <w:lang w:val="fr-FR"/>
              </w:rPr>
              <w:t>de bonne qualité, en insistant sur le soutien aux populations marginalisées</w:t>
            </w:r>
          </w:p>
        </w:tc>
      </w:tr>
      <w:tr w:rsidR="00796BAD" w:rsidRPr="00A10F6B">
        <w:trPr>
          <w:trHeight w:val="402"/>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6BAD" w:rsidRPr="00A10F6B" w:rsidRDefault="00796BAD" w:rsidP="00343D6C">
            <w:pPr>
              <w:spacing w:after="0" w:line="240" w:lineRule="auto"/>
              <w:rPr>
                <w:rFonts w:ascii="Calibri" w:eastAsia="Times New Roman" w:hAnsi="Calibri" w:cs="Times New Roman"/>
                <w:b/>
                <w:bCs/>
                <w:color w:val="000000"/>
                <w:sz w:val="20"/>
                <w:szCs w:val="20"/>
                <w:lang w:val="fr-FR" w:eastAsia="en-GB"/>
              </w:rPr>
            </w:pPr>
            <w:r w:rsidRPr="00A10F6B">
              <w:rPr>
                <w:b/>
                <w:lang w:val="fr-FR"/>
              </w:rPr>
              <w:t>Résultats escomptez</w:t>
            </w:r>
          </w:p>
        </w:tc>
        <w:tc>
          <w:tcPr>
            <w:tcW w:w="9381" w:type="dxa"/>
            <w:gridSpan w:val="3"/>
            <w:tcBorders>
              <w:top w:val="single" w:sz="4" w:space="0" w:color="auto"/>
              <w:left w:val="nil"/>
              <w:bottom w:val="single" w:sz="4" w:space="0" w:color="auto"/>
              <w:right w:val="single" w:sz="4" w:space="0" w:color="auto"/>
            </w:tcBorders>
            <w:shd w:val="clear" w:color="auto" w:fill="auto"/>
            <w:vAlign w:val="center"/>
          </w:tcPr>
          <w:p w:rsidR="00796BAD" w:rsidRPr="00A10F6B" w:rsidRDefault="00796BAD" w:rsidP="002F33FF">
            <w:pPr>
              <w:spacing w:after="0" w:line="240" w:lineRule="auto"/>
              <w:rPr>
                <w:lang w:val="fr-FR"/>
              </w:rPr>
            </w:pPr>
            <w:r w:rsidRPr="00A10F6B">
              <w:rPr>
                <w:lang w:val="fr-FR"/>
              </w:rPr>
              <w:t>- La législation sur l'éducation est modifiée et inclut l'éducation et la protection de la petite enfance dans les services éducatifs financés par l'État.</w:t>
            </w:r>
          </w:p>
          <w:p w:rsidR="00796BAD" w:rsidRPr="00A10F6B" w:rsidRDefault="00796BAD" w:rsidP="002F33FF">
            <w:pPr>
              <w:spacing w:after="0" w:line="240" w:lineRule="auto"/>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 xml:space="preserve">- </w:t>
            </w:r>
            <w:r w:rsidRPr="00A10F6B">
              <w:rPr>
                <w:lang w:val="fr-FR"/>
              </w:rPr>
              <w:t>Le gouvernement augmente les dépenses publiques de l'éducation consacrées à la petite enfance.  Des mesures sont en pla</w:t>
            </w:r>
            <w:r w:rsidR="00B06BD9" w:rsidRPr="00A10F6B">
              <w:rPr>
                <w:lang w:val="fr-FR"/>
              </w:rPr>
              <w:t>ce pour soutenir l'accès à l’EP</w:t>
            </w:r>
            <w:r w:rsidRPr="00A10F6B">
              <w:rPr>
                <w:lang w:val="fr-FR"/>
              </w:rPr>
              <w:t>PE des populations pauvres et marginalisées.</w:t>
            </w:r>
          </w:p>
        </w:tc>
      </w:tr>
      <w:tr w:rsidR="00796BAD" w:rsidRPr="00A10F6B">
        <w:trPr>
          <w:trHeight w:val="864"/>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BAD" w:rsidRPr="00A10F6B" w:rsidRDefault="00796BAD" w:rsidP="00343D6C">
            <w:pPr>
              <w:spacing w:after="0" w:line="240" w:lineRule="auto"/>
              <w:jc w:val="center"/>
              <w:rPr>
                <w:rFonts w:ascii="Calibri" w:eastAsia="Times New Roman" w:hAnsi="Calibri" w:cs="Times New Roman"/>
                <w:b/>
                <w:bCs/>
                <w:color w:val="000000"/>
                <w:sz w:val="20"/>
                <w:szCs w:val="20"/>
                <w:lang w:val="fr-FR" w:eastAsia="en-GB"/>
              </w:rPr>
            </w:pPr>
            <w:r w:rsidRPr="00A10F6B">
              <w:rPr>
                <w:b/>
                <w:lang w:val="fr-FR"/>
              </w:rPr>
              <w:t>Stratégie 2</w:t>
            </w:r>
          </w:p>
        </w:tc>
        <w:tc>
          <w:tcPr>
            <w:tcW w:w="4435" w:type="dxa"/>
            <w:tcBorders>
              <w:left w:val="nil"/>
              <w:bottom w:val="single" w:sz="4" w:space="0" w:color="auto"/>
              <w:right w:val="single" w:sz="4" w:space="0" w:color="auto"/>
            </w:tcBorders>
            <w:shd w:val="clear" w:color="auto" w:fill="D9D9D9" w:themeFill="background1" w:themeFillShade="D9"/>
            <w:vAlign w:val="center"/>
          </w:tcPr>
          <w:p w:rsidR="00796BAD" w:rsidRPr="00A10F6B" w:rsidRDefault="00796BAD" w:rsidP="00343D6C">
            <w:pPr>
              <w:spacing w:after="0" w:line="240" w:lineRule="auto"/>
              <w:jc w:val="center"/>
              <w:rPr>
                <w:rFonts w:ascii="Calibri" w:eastAsia="Times New Roman" w:hAnsi="Calibri" w:cs="Times New Roman"/>
                <w:b/>
                <w:bCs/>
                <w:color w:val="000000"/>
                <w:sz w:val="20"/>
                <w:szCs w:val="20"/>
                <w:lang w:val="fr-FR" w:eastAsia="en-GB"/>
              </w:rPr>
            </w:pPr>
            <w:r w:rsidRPr="00A10F6B">
              <w:rPr>
                <w:b/>
                <w:lang w:val="fr-FR"/>
              </w:rPr>
              <w:t>Activité</w:t>
            </w:r>
          </w:p>
        </w:tc>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BAD" w:rsidRPr="00A10F6B" w:rsidRDefault="00796BAD" w:rsidP="00343D6C">
            <w:pPr>
              <w:spacing w:after="0" w:line="240" w:lineRule="auto"/>
              <w:jc w:val="center"/>
              <w:rPr>
                <w:rFonts w:ascii="Calibri" w:eastAsia="Times New Roman" w:hAnsi="Calibri" w:cs="Times New Roman"/>
                <w:b/>
                <w:bCs/>
                <w:color w:val="000000"/>
                <w:lang w:val="fr-FR" w:eastAsia="en-GB"/>
              </w:rPr>
            </w:pPr>
            <w:r w:rsidRPr="00A10F6B">
              <w:rPr>
                <w:b/>
                <w:lang w:val="fr-FR"/>
              </w:rPr>
              <w:t>Jalons / indicateurs de réussite</w:t>
            </w:r>
          </w:p>
        </w:tc>
        <w:tc>
          <w:tcPr>
            <w:tcW w:w="16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96BAD" w:rsidRPr="00A10F6B" w:rsidRDefault="00796BAD" w:rsidP="00343D6C">
            <w:pPr>
              <w:spacing w:after="0" w:line="240" w:lineRule="auto"/>
              <w:jc w:val="center"/>
              <w:rPr>
                <w:rFonts w:ascii="Calibri" w:eastAsia="Times New Roman" w:hAnsi="Calibri" w:cs="Times New Roman"/>
                <w:b/>
                <w:bCs/>
                <w:color w:val="000000"/>
                <w:lang w:val="fr-FR" w:eastAsia="en-GB"/>
              </w:rPr>
            </w:pPr>
            <w:r w:rsidRPr="00A10F6B">
              <w:rPr>
                <w:rFonts w:ascii="Calibri" w:eastAsia="Times New Roman" w:hAnsi="Calibri" w:cs="Times New Roman"/>
                <w:b/>
                <w:bCs/>
                <w:color w:val="000000"/>
                <w:lang w:val="fr-FR" w:eastAsia="en-GB"/>
              </w:rPr>
              <w:t>Quel thème de FSCE ne se rapportent à cette activité?</w:t>
            </w:r>
          </w:p>
        </w:tc>
      </w:tr>
      <w:tr w:rsidR="002E1459" w:rsidRPr="00A10F6B">
        <w:trPr>
          <w:trHeight w:val="288"/>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tcPr>
          <w:p w:rsidR="002E1459" w:rsidRPr="00A10F6B" w:rsidRDefault="00B15CC3" w:rsidP="00343D6C">
            <w:pPr>
              <w:spacing w:after="0" w:line="240" w:lineRule="auto"/>
              <w:rPr>
                <w:rFonts w:ascii="Calibri" w:eastAsia="Times New Roman" w:hAnsi="Calibri" w:cs="Times New Roman"/>
                <w:b/>
                <w:color w:val="000000"/>
                <w:sz w:val="20"/>
                <w:szCs w:val="20"/>
                <w:lang w:val="en-GB" w:eastAsia="en-GB"/>
              </w:rPr>
            </w:pPr>
            <w:r w:rsidRPr="00A10F6B">
              <w:rPr>
                <w:b/>
              </w:rPr>
              <w:t>La coalition achève ses recherches sur les bénéfices</w:t>
            </w:r>
            <w:r w:rsidR="00B06BD9" w:rsidRPr="00A10F6B">
              <w:rPr>
                <w:b/>
              </w:rPr>
              <w:t xml:space="preserve"> de l’EPPE, les coûts du soutien à l’EP</w:t>
            </w:r>
            <w:r w:rsidRPr="00A10F6B">
              <w:rPr>
                <w:b/>
              </w:rPr>
              <w:t>PE et les investissements stratégiques requis pour un financement gouvern</w:t>
            </w:r>
            <w:r w:rsidR="00B06BD9" w:rsidRPr="00A10F6B">
              <w:rPr>
                <w:b/>
              </w:rPr>
              <w:t xml:space="preserve">emental de l'expansion d'une </w:t>
            </w:r>
            <w:r w:rsidRPr="00A10F6B">
              <w:rPr>
                <w:b/>
              </w:rPr>
              <w:t>E</w:t>
            </w:r>
            <w:r w:rsidR="00B06BD9" w:rsidRPr="00A10F6B">
              <w:rPr>
                <w:b/>
              </w:rPr>
              <w:t>PPE</w:t>
            </w:r>
            <w:r w:rsidRPr="00A10F6B">
              <w:rPr>
                <w:b/>
              </w:rPr>
              <w:t xml:space="preserve"> de qualité.</w:t>
            </w: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 xml:space="preserve">1 - </w:t>
            </w:r>
            <w:r w:rsidR="00B15CC3" w:rsidRPr="00A10F6B">
              <w:t>Prise de contact avec des instituts de recherche locaux, régionaux et internationaux, des cercles de réflexion, des organismes de financement pour identifier des partenaires de recherche potentiels</w:t>
            </w:r>
          </w:p>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vMerge w:val="restart"/>
            <w:tcBorders>
              <w:top w:val="single" w:sz="4" w:space="0" w:color="auto"/>
              <w:left w:val="nil"/>
              <w:right w:val="single" w:sz="4" w:space="0" w:color="auto"/>
            </w:tcBorders>
            <w:shd w:val="clear" w:color="auto" w:fill="auto"/>
          </w:tcPr>
          <w:p w:rsidR="00B15CC3" w:rsidRPr="00A10F6B" w:rsidRDefault="00B15CC3" w:rsidP="00B15CC3">
            <w:pPr>
              <w:pStyle w:val="Listeavsnitt"/>
              <w:numPr>
                <w:ilvl w:val="0"/>
                <w:numId w:val="8"/>
              </w:numPr>
              <w:spacing w:after="0" w:line="240" w:lineRule="auto"/>
            </w:pPr>
            <w:r w:rsidRPr="00A10F6B">
              <w:t>Mise en place de l'équipe de recherché</w:t>
            </w:r>
          </w:p>
          <w:p w:rsidR="00B15CC3" w:rsidRPr="00A10F6B" w:rsidRDefault="00B15CC3" w:rsidP="00B15CC3">
            <w:pPr>
              <w:pStyle w:val="Listeavsnitt"/>
              <w:numPr>
                <w:ilvl w:val="0"/>
                <w:numId w:val="8"/>
              </w:numPr>
              <w:spacing w:after="0" w:line="240" w:lineRule="auto"/>
            </w:pPr>
            <w:r w:rsidRPr="00A10F6B">
              <w:t>Collecte des données via xx (nombre) entretiens et focus groupes</w:t>
            </w:r>
          </w:p>
          <w:p w:rsidR="00B15CC3" w:rsidRPr="00A10F6B" w:rsidRDefault="00B15CC3" w:rsidP="00B15CC3">
            <w:pPr>
              <w:pStyle w:val="Listeavsnitt"/>
              <w:numPr>
                <w:ilvl w:val="0"/>
                <w:numId w:val="8"/>
              </w:numPr>
              <w:spacing w:after="0" w:line="240" w:lineRule="auto"/>
            </w:pPr>
            <w:r w:rsidRPr="00A10F6B">
              <w:t>Finalisation des matériels de recherche après consultation des membres et publication</w:t>
            </w:r>
          </w:p>
          <w:p w:rsidR="00B15CC3" w:rsidRPr="00A10F6B" w:rsidRDefault="00B15CC3" w:rsidP="00B15CC3">
            <w:pPr>
              <w:pStyle w:val="Listeavsnitt"/>
              <w:numPr>
                <w:ilvl w:val="0"/>
                <w:numId w:val="8"/>
              </w:numPr>
              <w:spacing w:after="0" w:line="240" w:lineRule="auto"/>
            </w:pPr>
            <w:r w:rsidRPr="00A10F6B">
              <w:t>Utilisation du rapport de recherche dans les activités de la coalition</w:t>
            </w:r>
          </w:p>
          <w:p w:rsidR="00B15CC3" w:rsidRPr="00A10F6B" w:rsidRDefault="00B15CC3" w:rsidP="00B15CC3">
            <w:pPr>
              <w:pStyle w:val="Listeavsnitt"/>
              <w:numPr>
                <w:ilvl w:val="0"/>
                <w:numId w:val="8"/>
              </w:numPr>
              <w:spacing w:after="0" w:line="240" w:lineRule="auto"/>
            </w:pPr>
            <w:r w:rsidRPr="00A10F6B">
              <w:t>Contribution des recherches aux activités de la stratégie 1.1 – utilisation des résultats dans les groupes de travail thématiques, dans le dialogue avec les parlementaires et le ministère de l’Education, dans les processus parlementaires, etc.</w:t>
            </w:r>
          </w:p>
          <w:p w:rsidR="002E1459" w:rsidRPr="00A10F6B" w:rsidRDefault="00B15CC3" w:rsidP="00B15CC3">
            <w:pPr>
              <w:pStyle w:val="Listeavsnitt"/>
              <w:numPr>
                <w:ilvl w:val="0"/>
                <w:numId w:val="4"/>
              </w:numPr>
              <w:spacing w:after="0" w:line="240" w:lineRule="auto"/>
            </w:pPr>
            <w:r w:rsidRPr="00A10F6B">
              <w:t>Contribution des recherches aux activités de la stratégie 1.2 – support pour l'engagement auprès des médias, des communautés, etc</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en-GB" w:eastAsia="en-GB"/>
              </w:rPr>
            </w:pPr>
          </w:p>
          <w:p w:rsidR="002E1459" w:rsidRPr="00A10F6B" w:rsidRDefault="002E1459" w:rsidP="00343D6C">
            <w:pPr>
              <w:spacing w:after="0" w:line="240" w:lineRule="auto"/>
              <w:jc w:val="center"/>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3</w:t>
            </w:r>
          </w:p>
        </w:tc>
      </w:tr>
      <w:tr w:rsidR="002E1459" w:rsidRPr="00A10F6B">
        <w:trPr>
          <w:trHeight w:val="244"/>
        </w:trPr>
        <w:tc>
          <w:tcPr>
            <w:tcW w:w="3795" w:type="dxa"/>
            <w:vMerge/>
            <w:tcBorders>
              <w:top w:val="single" w:sz="4" w:space="0" w:color="auto"/>
              <w:left w:val="single" w:sz="4" w:space="0" w:color="auto"/>
              <w:bottom w:val="single" w:sz="4" w:space="0" w:color="auto"/>
              <w:right w:val="single" w:sz="4" w:space="0" w:color="auto"/>
            </w:tcBorders>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vMerge/>
            <w:tcBorders>
              <w:left w:val="nil"/>
              <w:right w:val="single" w:sz="4" w:space="0" w:color="auto"/>
            </w:tcBorders>
            <w:shd w:val="clear" w:color="auto" w:fill="auto"/>
          </w:tcPr>
          <w:p w:rsidR="002E1459" w:rsidRPr="00A10F6B" w:rsidRDefault="002E1459" w:rsidP="00343D6C">
            <w:pPr>
              <w:spacing w:after="0" w:line="240" w:lineRule="auto"/>
            </w:pPr>
          </w:p>
        </w:tc>
        <w:tc>
          <w:tcPr>
            <w:tcW w:w="1631" w:type="dxa"/>
            <w:vMerge/>
            <w:tcBorders>
              <w:top w:val="single" w:sz="4" w:space="0" w:color="auto"/>
              <w:left w:val="single" w:sz="4" w:space="0" w:color="auto"/>
              <w:bottom w:val="single" w:sz="4" w:space="0" w:color="auto"/>
              <w:right w:val="single" w:sz="4" w:space="0" w:color="auto"/>
            </w:tcBorders>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288"/>
        </w:trPr>
        <w:tc>
          <w:tcPr>
            <w:tcW w:w="3795" w:type="dxa"/>
            <w:vMerge/>
            <w:tcBorders>
              <w:top w:val="single" w:sz="4" w:space="0" w:color="auto"/>
              <w:left w:val="single" w:sz="4" w:space="0" w:color="auto"/>
              <w:bottom w:val="single" w:sz="4" w:space="0" w:color="auto"/>
              <w:right w:val="single" w:sz="4" w:space="0" w:color="auto"/>
            </w:tcBorders>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2E1459" w:rsidRPr="00A10F6B" w:rsidRDefault="002E1459" w:rsidP="00343D6C">
            <w:pPr>
              <w:spacing w:after="0" w:line="240" w:lineRule="auto"/>
            </w:pPr>
            <w:r w:rsidRPr="00A10F6B">
              <w:rPr>
                <w:rFonts w:ascii="Calibri" w:eastAsia="Times New Roman" w:hAnsi="Calibri" w:cs="Times New Roman"/>
                <w:color w:val="000000"/>
                <w:sz w:val="20"/>
                <w:szCs w:val="20"/>
                <w:lang w:val="en-GB" w:eastAsia="en-GB"/>
              </w:rPr>
              <w:t xml:space="preserve">2 - </w:t>
            </w:r>
            <w:r w:rsidR="00B15CC3" w:rsidRPr="00A10F6B">
              <w:t>Conception et mise en œuvre de la recherche</w:t>
            </w:r>
          </w:p>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vMerge/>
            <w:tcBorders>
              <w:left w:val="nil"/>
              <w:right w:val="single" w:sz="4" w:space="0" w:color="auto"/>
            </w:tcBorders>
            <w:shd w:val="clear" w:color="auto" w:fill="auto"/>
          </w:tcPr>
          <w:p w:rsidR="002E1459" w:rsidRPr="00A10F6B" w:rsidRDefault="002E1459" w:rsidP="00343D6C">
            <w:pPr>
              <w:spacing w:after="0" w:line="240" w:lineRule="auto"/>
            </w:pP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en-GB" w:eastAsia="en-GB"/>
              </w:rPr>
            </w:pPr>
          </w:p>
          <w:p w:rsidR="002E1459" w:rsidRPr="00A10F6B" w:rsidRDefault="002E1459" w:rsidP="00343D6C">
            <w:pPr>
              <w:spacing w:after="0" w:line="240" w:lineRule="auto"/>
              <w:jc w:val="center"/>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3</w:t>
            </w:r>
          </w:p>
        </w:tc>
      </w:tr>
      <w:tr w:rsidR="002E1459" w:rsidRPr="00A10F6B">
        <w:trPr>
          <w:trHeight w:val="530"/>
        </w:trPr>
        <w:tc>
          <w:tcPr>
            <w:tcW w:w="3795" w:type="dxa"/>
            <w:vMerge/>
            <w:tcBorders>
              <w:top w:val="single" w:sz="4" w:space="0" w:color="auto"/>
              <w:left w:val="single" w:sz="4" w:space="0" w:color="auto"/>
              <w:bottom w:val="single" w:sz="4" w:space="0" w:color="auto"/>
              <w:right w:val="single" w:sz="4" w:space="0" w:color="auto"/>
            </w:tcBorders>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vMerge/>
            <w:tcBorders>
              <w:left w:val="nil"/>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p>
        </w:tc>
        <w:tc>
          <w:tcPr>
            <w:tcW w:w="1631" w:type="dxa"/>
            <w:vMerge/>
            <w:tcBorders>
              <w:top w:val="single" w:sz="4" w:space="0" w:color="auto"/>
              <w:left w:val="single" w:sz="4" w:space="0" w:color="auto"/>
              <w:bottom w:val="single" w:sz="4" w:space="0" w:color="auto"/>
              <w:right w:val="single" w:sz="4" w:space="0" w:color="auto"/>
            </w:tcBorders>
          </w:tcPr>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842"/>
        </w:trPr>
        <w:tc>
          <w:tcPr>
            <w:tcW w:w="3795" w:type="dxa"/>
            <w:vMerge/>
            <w:tcBorders>
              <w:top w:val="single" w:sz="4" w:space="0" w:color="auto"/>
              <w:left w:val="single" w:sz="4" w:space="0" w:color="auto"/>
              <w:bottom w:val="single" w:sz="4" w:space="0" w:color="auto"/>
              <w:right w:val="single" w:sz="4" w:space="0" w:color="auto"/>
            </w:tcBorders>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2E1459" w:rsidRPr="00A10F6B" w:rsidRDefault="002E1459" w:rsidP="00343D6C">
            <w:pPr>
              <w:spacing w:after="0" w:line="240" w:lineRule="auto"/>
            </w:pPr>
            <w:r w:rsidRPr="00A10F6B">
              <w:rPr>
                <w:rFonts w:ascii="Calibri" w:eastAsia="Times New Roman" w:hAnsi="Calibri" w:cs="Times New Roman"/>
                <w:color w:val="000000"/>
                <w:sz w:val="20"/>
                <w:szCs w:val="20"/>
                <w:lang w:val="en-GB" w:eastAsia="en-GB"/>
              </w:rPr>
              <w:t xml:space="preserve">3 - </w:t>
            </w:r>
            <w:r w:rsidR="00B15CC3" w:rsidRPr="00A10F6B">
              <w:t>Préparation de supports de communication pour la recherche (documents de travail, documents de position, présentations stratégiques, articles de presse, etc.)</w:t>
            </w:r>
          </w:p>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3315" w:type="dxa"/>
            <w:vMerge/>
            <w:tcBorders>
              <w:left w:val="nil"/>
              <w:right w:val="single" w:sz="4" w:space="0" w:color="auto"/>
            </w:tcBorders>
            <w:shd w:val="clear" w:color="auto" w:fill="auto"/>
          </w:tcPr>
          <w:p w:rsidR="002E1459" w:rsidRPr="00A10F6B" w:rsidRDefault="002E1459" w:rsidP="00343D6C">
            <w:pPr>
              <w:spacing w:after="0" w:line="240" w:lineRule="auto"/>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1,3</w:t>
            </w:r>
          </w:p>
        </w:tc>
      </w:tr>
      <w:tr w:rsidR="002E1459" w:rsidRPr="00A10F6B">
        <w:trPr>
          <w:trHeight w:val="1027"/>
        </w:trPr>
        <w:tc>
          <w:tcPr>
            <w:tcW w:w="3795" w:type="dxa"/>
            <w:vMerge/>
            <w:tcBorders>
              <w:top w:val="single" w:sz="4" w:space="0" w:color="auto"/>
              <w:left w:val="single" w:sz="4" w:space="0" w:color="auto"/>
              <w:bottom w:val="single" w:sz="4" w:space="0" w:color="auto"/>
              <w:right w:val="single" w:sz="4" w:space="0" w:color="auto"/>
            </w:tcBorders>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2E1459" w:rsidRPr="00A10F6B" w:rsidRDefault="002E1459" w:rsidP="00343D6C">
            <w:pPr>
              <w:pStyle w:val="Ingenmellomrom"/>
            </w:pPr>
            <w:r w:rsidRPr="00A10F6B">
              <w:rPr>
                <w:rFonts w:ascii="Calibri" w:eastAsia="Times New Roman" w:hAnsi="Calibri" w:cs="Times New Roman"/>
                <w:color w:val="000000"/>
                <w:sz w:val="20"/>
                <w:szCs w:val="20"/>
                <w:lang w:val="en-GB" w:eastAsia="en-GB"/>
              </w:rPr>
              <w:t xml:space="preserve">4 - </w:t>
            </w:r>
            <w:r w:rsidR="00B15CC3" w:rsidRPr="00A10F6B">
              <w:t>Diffusion des résultats de la recherche</w:t>
            </w:r>
          </w:p>
        </w:tc>
        <w:tc>
          <w:tcPr>
            <w:tcW w:w="3315" w:type="dxa"/>
            <w:vMerge/>
            <w:tcBorders>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2E1459" w:rsidRPr="00A10F6B" w:rsidRDefault="002E1459" w:rsidP="00343D6C">
            <w:pPr>
              <w:spacing w:after="0" w:line="240" w:lineRule="auto"/>
              <w:jc w:val="center"/>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1,3</w:t>
            </w:r>
          </w:p>
        </w:tc>
      </w:tr>
    </w:tbl>
    <w:p w:rsidR="002E1459" w:rsidRPr="00A10F6B" w:rsidRDefault="002E1459" w:rsidP="002E1459">
      <w:pPr>
        <w:rPr>
          <w:b/>
          <w:lang w:val="en-GB"/>
        </w:rPr>
      </w:pPr>
    </w:p>
    <w:p w:rsidR="002E1459" w:rsidRPr="00A10F6B" w:rsidRDefault="002E1459" w:rsidP="002E1459">
      <w:pPr>
        <w:rPr>
          <w:b/>
          <w:lang w:val="en-GB"/>
        </w:rPr>
      </w:pPr>
    </w:p>
    <w:p w:rsidR="002E1459" w:rsidRPr="00A10F6B" w:rsidRDefault="002E1459" w:rsidP="002E1459">
      <w:pPr>
        <w:pStyle w:val="Ingenmellomrom"/>
        <w:rPr>
          <w:b/>
          <w:lang w:val="en-GB"/>
        </w:rPr>
      </w:pPr>
    </w:p>
    <w:p w:rsidR="002E1459" w:rsidRPr="00A10F6B" w:rsidRDefault="002E1459" w:rsidP="002E1459">
      <w:pPr>
        <w:spacing w:after="0" w:line="240" w:lineRule="auto"/>
        <w:rPr>
          <w:lang w:val="en-GB"/>
        </w:rPr>
      </w:pPr>
      <w:r w:rsidRPr="00A10F6B">
        <w:rPr>
          <w:lang w:val="en-GB"/>
        </w:rPr>
        <w:br w:type="page"/>
      </w:r>
    </w:p>
    <w:p w:rsidR="00246124" w:rsidRPr="00A10F6B" w:rsidRDefault="00246124" w:rsidP="00246124">
      <w:pPr>
        <w:pStyle w:val="Overskrift1"/>
      </w:pPr>
      <w:bookmarkStart w:id="35" w:name="_Toc353921642"/>
      <w:bookmarkStart w:id="36" w:name="_Toc354134148"/>
      <w:bookmarkStart w:id="37" w:name="_Toc228594182"/>
      <w:bookmarkStart w:id="38" w:name="_Toc228594220"/>
      <w:bookmarkStart w:id="39" w:name="_Toc228594269"/>
      <w:r w:rsidRPr="00A10F6B">
        <w:t>Section 3: Proposition de budget et notes budgétaires</w:t>
      </w:r>
      <w:bookmarkEnd w:id="35"/>
      <w:bookmarkEnd w:id="36"/>
      <w:bookmarkEnd w:id="37"/>
      <w:bookmarkEnd w:id="38"/>
      <w:bookmarkEnd w:id="39"/>
      <w:r w:rsidRPr="00A10F6B">
        <w:t xml:space="preserve"> </w:t>
      </w:r>
    </w:p>
    <w:p w:rsidR="002E1459" w:rsidRPr="00A10F6B" w:rsidRDefault="002E1459" w:rsidP="002E1459">
      <w:pPr>
        <w:shd w:val="clear" w:color="auto" w:fill="FFFFFF" w:themeFill="background1"/>
        <w:spacing w:after="0" w:line="240" w:lineRule="auto"/>
        <w:rPr>
          <w:rFonts w:eastAsiaTheme="majorEastAsia" w:cstheme="majorBidi"/>
          <w:b/>
          <w:bCs/>
          <w:color w:val="FFFFFF" w:themeColor="background1"/>
          <w:sz w:val="30"/>
          <w:lang w:val="en-GB"/>
        </w:rPr>
      </w:pPr>
    </w:p>
    <w:p w:rsidR="002E1459" w:rsidRPr="00A10F6B" w:rsidRDefault="00246124" w:rsidP="002E1459">
      <w:pPr>
        <w:pStyle w:val="Ingenmellomrom"/>
        <w:shd w:val="clear" w:color="auto" w:fill="FFFFFF" w:themeFill="background1"/>
        <w:jc w:val="both"/>
        <w:rPr>
          <w:b/>
          <w:lang w:val="en-GB"/>
        </w:rPr>
      </w:pPr>
      <w:r w:rsidRPr="00A10F6B">
        <w:rPr>
          <w:b/>
        </w:rPr>
        <w:t>Budget et notes budgétaires pour le CSEF:</w:t>
      </w:r>
      <w:r w:rsidRPr="00A10F6B">
        <w:t xml:space="preserve"> Joignez un budget détaillé et des notes budgétaires en utilisant le </w:t>
      </w:r>
      <w:r w:rsidR="00B06BD9" w:rsidRPr="00A10F6B">
        <w:t>formulaire</w:t>
      </w:r>
      <w:r w:rsidRPr="00A10F6B">
        <w:t xml:space="preserve"> de budget CSEF.</w:t>
      </w:r>
      <w:r w:rsidR="002E1459" w:rsidRPr="00A10F6B">
        <w:rPr>
          <w:lang w:val="en-GB"/>
        </w:rPr>
        <w:t xml:space="preserve"> </w:t>
      </w:r>
      <w:r w:rsidR="00F2779E" w:rsidRPr="00A10F6B">
        <w:rPr>
          <w:lang w:val="en-GB"/>
        </w:rPr>
        <w:t xml:space="preserve">Il sera utilisé pour </w:t>
      </w:r>
      <w:r w:rsidR="00F2779E" w:rsidRPr="00A10F6B">
        <w:rPr>
          <w:b/>
          <w:lang w:val="en-GB"/>
        </w:rPr>
        <w:t>suivre les progrès par rapport a</w:t>
      </w:r>
      <w:r w:rsidR="00B06BD9" w:rsidRPr="00A10F6B">
        <w:rPr>
          <w:b/>
          <w:lang w:val="en-GB"/>
        </w:rPr>
        <w:t xml:space="preserve">ux objectifs et strategies. Alors </w:t>
      </w:r>
      <w:r w:rsidR="008E6D20" w:rsidRPr="00A10F6B">
        <w:rPr>
          <w:b/>
          <w:lang w:val="en-GB"/>
        </w:rPr>
        <w:t>s'il vous plaît remplissez le formulaire</w:t>
      </w:r>
      <w:r w:rsidR="00F2779E" w:rsidRPr="00A10F6B">
        <w:rPr>
          <w:b/>
          <w:lang w:val="en-GB"/>
        </w:rPr>
        <w:t xml:space="preserve"> </w:t>
      </w:r>
      <w:r w:rsidR="008E6D20" w:rsidRPr="00A10F6B">
        <w:rPr>
          <w:b/>
          <w:lang w:val="en-GB"/>
        </w:rPr>
        <w:t xml:space="preserve">utilisant des </w:t>
      </w:r>
      <w:r w:rsidR="00F2779E" w:rsidRPr="00A10F6B">
        <w:rPr>
          <w:b/>
          <w:lang w:val="en-GB"/>
        </w:rPr>
        <w:t xml:space="preserve">délais réalistes </w:t>
      </w:r>
      <w:r w:rsidR="008E6D20" w:rsidRPr="00A10F6B">
        <w:rPr>
          <w:b/>
          <w:lang w:val="en-GB"/>
        </w:rPr>
        <w:t>pour achever</w:t>
      </w:r>
      <w:r w:rsidR="00F2779E" w:rsidRPr="00A10F6B">
        <w:rPr>
          <w:b/>
          <w:lang w:val="en-GB"/>
        </w:rPr>
        <w:t xml:space="preserve"> </w:t>
      </w:r>
      <w:r w:rsidR="008E6D20" w:rsidRPr="00A10F6B">
        <w:rPr>
          <w:b/>
          <w:lang w:val="en-GB"/>
        </w:rPr>
        <w:t xml:space="preserve">tous les </w:t>
      </w:r>
      <w:r w:rsidR="008E6D20" w:rsidRPr="00A10F6B">
        <w:rPr>
          <w:b/>
        </w:rPr>
        <w:t>é</w:t>
      </w:r>
      <w:r w:rsidR="008E6D20" w:rsidRPr="00A10F6B">
        <w:rPr>
          <w:b/>
          <w:lang w:val="en-GB"/>
        </w:rPr>
        <w:t>l</w:t>
      </w:r>
      <w:r w:rsidR="008E6D20" w:rsidRPr="00A10F6B">
        <w:rPr>
          <w:b/>
        </w:rPr>
        <w:t>é</w:t>
      </w:r>
      <w:r w:rsidR="008E6D20" w:rsidRPr="00A10F6B">
        <w:rPr>
          <w:b/>
          <w:lang w:val="en-GB"/>
        </w:rPr>
        <w:t>ments</w:t>
      </w:r>
      <w:r w:rsidR="00F2779E" w:rsidRPr="00A10F6B">
        <w:rPr>
          <w:b/>
          <w:lang w:val="en-GB"/>
        </w:rPr>
        <w:t xml:space="preserve"> de votre plan.</w:t>
      </w:r>
    </w:p>
    <w:p w:rsidR="002E1459" w:rsidRPr="00A10F6B" w:rsidRDefault="002E1459" w:rsidP="002E1459">
      <w:pPr>
        <w:pStyle w:val="Ingenmellomrom"/>
        <w:shd w:val="clear" w:color="auto" w:fill="FFFFFF" w:themeFill="background1"/>
        <w:rPr>
          <w:lang w:val="en-GB"/>
        </w:rPr>
      </w:pPr>
    </w:p>
    <w:p w:rsidR="00010FBA" w:rsidRPr="00A10F6B" w:rsidRDefault="00010FBA" w:rsidP="00010FBA">
      <w:pPr>
        <w:pStyle w:val="Ingenmellomrom"/>
        <w:jc w:val="both"/>
        <w:rPr>
          <w:b/>
        </w:rPr>
      </w:pPr>
      <w:r w:rsidRPr="00A10F6B">
        <w:rPr>
          <w:b/>
        </w:rPr>
        <w:t>Les coalitions sont invitées à proposer un plan et un budget couvrant 18 mois, entre juillet 2013 et décembre 2014. Les comités régionaux de financement décideront des allocations en fonction de ces budgets. Il est possible cependant que les budgets 2014 subissent quelques révisions fin 2013 suite à d’éventuelles révisions du budget global du programme par le GPE. Dans ce cas, les coalitions en seront informées avant la fin de l’année 2013.</w:t>
      </w:r>
    </w:p>
    <w:p w:rsidR="00CA367C" w:rsidRPr="00A10F6B" w:rsidRDefault="00CA367C" w:rsidP="002E1459">
      <w:pPr>
        <w:shd w:val="clear" w:color="auto" w:fill="FFFFFF" w:themeFill="background1"/>
        <w:rPr>
          <w:rFonts w:eastAsiaTheme="majorEastAsia" w:cstheme="majorBidi"/>
          <w:b/>
          <w:bCs/>
          <w:color w:val="4F81BD" w:themeColor="accent1"/>
          <w:sz w:val="26"/>
          <w:szCs w:val="26"/>
          <w:lang w:val="en-GB"/>
        </w:rPr>
      </w:pPr>
    </w:p>
    <w:p w:rsidR="00CA367C" w:rsidRPr="00A10F6B" w:rsidRDefault="00CA367C" w:rsidP="002E1459">
      <w:pPr>
        <w:shd w:val="clear" w:color="auto" w:fill="FFFFFF" w:themeFill="background1"/>
        <w:rPr>
          <w:rFonts w:eastAsiaTheme="majorEastAsia" w:cstheme="majorBidi"/>
          <w:b/>
          <w:bCs/>
          <w:color w:val="4F81BD" w:themeColor="accent1"/>
          <w:sz w:val="26"/>
          <w:szCs w:val="26"/>
          <w:lang w:val="en-GB"/>
        </w:rPr>
      </w:pPr>
    </w:p>
    <w:p w:rsidR="00CA367C" w:rsidRPr="00A10F6B" w:rsidRDefault="00CA367C" w:rsidP="002E1459">
      <w:pPr>
        <w:shd w:val="clear" w:color="auto" w:fill="FFFFFF" w:themeFill="background1"/>
        <w:rPr>
          <w:rFonts w:eastAsiaTheme="majorEastAsia" w:cstheme="majorBidi"/>
          <w:b/>
          <w:bCs/>
          <w:color w:val="4F81BD" w:themeColor="accent1"/>
          <w:sz w:val="26"/>
          <w:szCs w:val="26"/>
          <w:lang w:val="en-GB"/>
        </w:rPr>
      </w:pPr>
    </w:p>
    <w:p w:rsidR="00CA367C" w:rsidRPr="00A10F6B" w:rsidRDefault="00CA367C" w:rsidP="002E1459">
      <w:pPr>
        <w:shd w:val="clear" w:color="auto" w:fill="FFFFFF" w:themeFill="background1"/>
        <w:rPr>
          <w:rFonts w:eastAsiaTheme="majorEastAsia" w:cstheme="majorBidi"/>
          <w:b/>
          <w:bCs/>
          <w:color w:val="4F81BD" w:themeColor="accent1"/>
          <w:sz w:val="26"/>
          <w:szCs w:val="26"/>
          <w:lang w:val="en-GB"/>
        </w:rPr>
      </w:pPr>
    </w:p>
    <w:p w:rsidR="00CA367C" w:rsidRPr="00A10F6B" w:rsidRDefault="00CA367C" w:rsidP="002E1459">
      <w:pPr>
        <w:shd w:val="clear" w:color="auto" w:fill="FFFFFF" w:themeFill="background1"/>
        <w:rPr>
          <w:rFonts w:eastAsiaTheme="majorEastAsia" w:cstheme="majorBidi"/>
          <w:b/>
          <w:bCs/>
          <w:color w:val="4F81BD" w:themeColor="accent1"/>
          <w:sz w:val="26"/>
          <w:szCs w:val="26"/>
          <w:lang w:val="en-GB"/>
        </w:rPr>
      </w:pPr>
    </w:p>
    <w:p w:rsidR="00CA367C" w:rsidRPr="00A10F6B" w:rsidRDefault="00CA367C" w:rsidP="002E1459">
      <w:pPr>
        <w:shd w:val="clear" w:color="auto" w:fill="FFFFFF" w:themeFill="background1"/>
        <w:rPr>
          <w:rFonts w:eastAsiaTheme="majorEastAsia" w:cstheme="majorBidi"/>
          <w:b/>
          <w:bCs/>
          <w:color w:val="4F81BD" w:themeColor="accent1"/>
          <w:sz w:val="26"/>
          <w:szCs w:val="26"/>
          <w:lang w:val="en-GB"/>
        </w:rPr>
      </w:pPr>
    </w:p>
    <w:p w:rsidR="00CA367C" w:rsidRPr="00A10F6B" w:rsidRDefault="00CA367C" w:rsidP="002E1459">
      <w:pPr>
        <w:shd w:val="clear" w:color="auto" w:fill="FFFFFF" w:themeFill="background1"/>
        <w:rPr>
          <w:rFonts w:eastAsiaTheme="majorEastAsia" w:cstheme="majorBidi"/>
          <w:b/>
          <w:bCs/>
          <w:color w:val="4F81BD" w:themeColor="accent1"/>
          <w:sz w:val="26"/>
          <w:szCs w:val="26"/>
          <w:lang w:val="en-GB"/>
        </w:rPr>
      </w:pPr>
    </w:p>
    <w:p w:rsidR="00CA367C" w:rsidRPr="00A10F6B" w:rsidRDefault="00CA367C" w:rsidP="002E1459">
      <w:pPr>
        <w:shd w:val="clear" w:color="auto" w:fill="FFFFFF" w:themeFill="background1"/>
        <w:rPr>
          <w:rFonts w:eastAsiaTheme="majorEastAsia" w:cstheme="majorBidi"/>
          <w:b/>
          <w:bCs/>
          <w:color w:val="4F81BD" w:themeColor="accent1"/>
          <w:sz w:val="26"/>
          <w:szCs w:val="26"/>
          <w:lang w:val="en-GB"/>
        </w:rPr>
      </w:pPr>
    </w:p>
    <w:p w:rsidR="002E1459" w:rsidRPr="00A10F6B" w:rsidRDefault="002E1459" w:rsidP="002E1459">
      <w:pPr>
        <w:shd w:val="clear" w:color="auto" w:fill="FFFFFF" w:themeFill="background1"/>
        <w:rPr>
          <w:rFonts w:eastAsiaTheme="majorEastAsia" w:cstheme="majorBidi"/>
          <w:b/>
          <w:bCs/>
          <w:color w:val="4F81BD" w:themeColor="accent1"/>
          <w:sz w:val="26"/>
          <w:szCs w:val="26"/>
          <w:lang w:val="en-GB"/>
        </w:rPr>
      </w:pPr>
    </w:p>
    <w:p w:rsidR="00CA367C" w:rsidRPr="00A10F6B" w:rsidRDefault="00CA367C" w:rsidP="002E1459">
      <w:pPr>
        <w:shd w:val="clear" w:color="auto" w:fill="FFFFFF" w:themeFill="background1"/>
        <w:rPr>
          <w:rFonts w:eastAsiaTheme="majorEastAsia" w:cstheme="majorBidi"/>
          <w:b/>
          <w:bCs/>
          <w:color w:val="4F81BD" w:themeColor="accent1"/>
          <w:sz w:val="26"/>
          <w:szCs w:val="26"/>
          <w:lang w:val="en-GB"/>
        </w:rPr>
      </w:pPr>
    </w:p>
    <w:p w:rsidR="002E1459" w:rsidRPr="00A10F6B" w:rsidRDefault="002E1459" w:rsidP="002E1459">
      <w:pPr>
        <w:shd w:val="clear" w:color="auto" w:fill="FFFFFF" w:themeFill="background1"/>
        <w:rPr>
          <w:rFonts w:eastAsiaTheme="majorEastAsia" w:cstheme="majorBidi"/>
          <w:b/>
          <w:bCs/>
          <w:color w:val="4F81BD" w:themeColor="accent1"/>
          <w:sz w:val="26"/>
          <w:szCs w:val="26"/>
          <w:lang w:val="en-GB"/>
        </w:rPr>
        <w:sectPr w:rsidR="002E1459" w:rsidRPr="00A10F6B">
          <w:footerReference w:type="default" r:id="rId10"/>
          <w:type w:val="continuous"/>
          <w:pgSz w:w="15840" w:h="12240" w:orient="landscape"/>
          <w:pgMar w:top="1440" w:right="1440" w:bottom="1440" w:left="1440" w:gutter="0"/>
          <w:docGrid w:linePitch="360"/>
        </w:sectPr>
      </w:pPr>
    </w:p>
    <w:p w:rsidR="00CA367C" w:rsidRPr="00A10F6B" w:rsidRDefault="00CA367C" w:rsidP="005906CE">
      <w:pPr>
        <w:pStyle w:val="Overskrift1"/>
      </w:pPr>
      <w:bookmarkStart w:id="40" w:name="_Toc353921643"/>
      <w:bookmarkStart w:id="41" w:name="_Toc354134149"/>
      <w:bookmarkStart w:id="42" w:name="_Toc228594183"/>
      <w:bookmarkStart w:id="43" w:name="_Toc228594221"/>
      <w:bookmarkStart w:id="44" w:name="_Toc228594270"/>
      <w:r w:rsidRPr="00A10F6B">
        <w:t>Section 4 : Evaluation des besoins de capacités de la coalition et partage des expériences</w:t>
      </w:r>
      <w:bookmarkEnd w:id="40"/>
      <w:bookmarkEnd w:id="41"/>
      <w:bookmarkEnd w:id="42"/>
      <w:bookmarkEnd w:id="43"/>
      <w:bookmarkEnd w:id="44"/>
    </w:p>
    <w:p w:rsidR="002E1459" w:rsidRPr="00A10F6B" w:rsidRDefault="002E1459" w:rsidP="002E1459">
      <w:pPr>
        <w:pStyle w:val="Ingenmellomrom"/>
        <w:jc w:val="both"/>
        <w:rPr>
          <w:lang w:val="en-GB"/>
        </w:rPr>
      </w:pPr>
    </w:p>
    <w:p w:rsidR="00CA367C" w:rsidRPr="00A10F6B" w:rsidRDefault="00CA367C" w:rsidP="00CA367C">
      <w:pPr>
        <w:pStyle w:val="Ingenmellomrom"/>
        <w:jc w:val="both"/>
        <w:rPr>
          <w:i/>
        </w:rPr>
      </w:pPr>
      <w:r w:rsidRPr="00A10F6B">
        <w:t xml:space="preserve">Pour le financement CSEF 2013-2014, les coalitions doivent remplir une évaluation de leurs besoins de développement des capacités. Utilisez le tableau qui suit pour mettre en évidence vos déficits de capacités dans trois domaines : (i) gestion des membres et représentation de la coalition, (ii) capacités requises pour vos objectifs clés et (iii) capacités de gestion. Indiquez quel type de capacités vous souhaiteriez développer en priorité.  Ces informations permettront aux secrétariats régionaux et aux agences régionales de gestion financière d'identifier les principaux besoins de la région et de mettre en place au niveau régional des actions de soutien pour renforcer les capacités. Veuillez vous référer au document de </w:t>
      </w:r>
      <w:r w:rsidRPr="00A10F6B">
        <w:rPr>
          <w:i/>
        </w:rPr>
        <w:t>Présentation du programme et recommandations aux coalitions</w:t>
      </w:r>
      <w:r w:rsidRPr="00A10F6B">
        <w:t xml:space="preserve"> </w:t>
      </w:r>
      <w:r w:rsidRPr="00A10F6B">
        <w:rPr>
          <w:i/>
        </w:rPr>
        <w:t>(CSEF 2013-2014).</w:t>
      </w:r>
    </w:p>
    <w:p w:rsidR="002E1459" w:rsidRPr="00A10F6B" w:rsidRDefault="002E1459" w:rsidP="002E1459">
      <w:pPr>
        <w:pStyle w:val="Ingenmellomrom"/>
        <w:jc w:val="both"/>
        <w:rPr>
          <w:lang w:val="en-GB"/>
        </w:rPr>
      </w:pPr>
    </w:p>
    <w:tbl>
      <w:tblPr>
        <w:tblW w:w="0" w:type="auto"/>
        <w:tblLayout w:type="fixed"/>
        <w:tblLook w:val="04A0"/>
      </w:tblPr>
      <w:tblGrid>
        <w:gridCol w:w="1679"/>
        <w:gridCol w:w="5750"/>
        <w:gridCol w:w="5747"/>
      </w:tblGrid>
      <w:tr w:rsidR="002E1459" w:rsidRPr="00A10F6B">
        <w:trPr>
          <w:trHeight w:val="288"/>
        </w:trPr>
        <w:tc>
          <w:tcPr>
            <w:tcW w:w="1679" w:type="dxa"/>
            <w:tcBorders>
              <w:top w:val="single" w:sz="4" w:space="0" w:color="auto"/>
              <w:left w:val="single" w:sz="4" w:space="0" w:color="auto"/>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 </w:t>
            </w:r>
          </w:p>
        </w:tc>
        <w:tc>
          <w:tcPr>
            <w:tcW w:w="5750" w:type="dxa"/>
            <w:tcBorders>
              <w:top w:val="single" w:sz="4" w:space="0" w:color="auto"/>
              <w:left w:val="nil"/>
              <w:bottom w:val="single" w:sz="4" w:space="0" w:color="auto"/>
              <w:right w:val="single" w:sz="4" w:space="0" w:color="auto"/>
            </w:tcBorders>
            <w:shd w:val="clear" w:color="000000" w:fill="D9D9D9"/>
            <w:vAlign w:val="bottom"/>
          </w:tcPr>
          <w:p w:rsidR="002E1459" w:rsidRPr="00A10F6B" w:rsidRDefault="00CA367C" w:rsidP="00343D6C">
            <w:pPr>
              <w:spacing w:after="0" w:line="240" w:lineRule="auto"/>
              <w:rPr>
                <w:rFonts w:ascii="Calibri" w:eastAsia="Times New Roman" w:hAnsi="Calibri" w:cs="Times New Roman"/>
                <w:b/>
                <w:bCs/>
                <w:color w:val="000000"/>
                <w:lang w:val="en-GB" w:eastAsia="en-GB"/>
              </w:rPr>
            </w:pPr>
            <w:r w:rsidRPr="00A10F6B">
              <w:rPr>
                <w:b/>
              </w:rPr>
              <w:t>Besoins/lacunes de capacités</w:t>
            </w:r>
          </w:p>
        </w:tc>
        <w:tc>
          <w:tcPr>
            <w:tcW w:w="5747" w:type="dxa"/>
            <w:tcBorders>
              <w:top w:val="single" w:sz="4" w:space="0" w:color="auto"/>
              <w:left w:val="nil"/>
              <w:bottom w:val="single" w:sz="4" w:space="0" w:color="auto"/>
              <w:right w:val="single" w:sz="4" w:space="0" w:color="auto"/>
            </w:tcBorders>
            <w:shd w:val="clear" w:color="000000" w:fill="D9D9D9"/>
            <w:vAlign w:val="bottom"/>
          </w:tcPr>
          <w:p w:rsidR="002E1459" w:rsidRPr="00A10F6B" w:rsidRDefault="00CA367C" w:rsidP="00CA367C">
            <w:pPr>
              <w:pStyle w:val="Ingenmellomrom"/>
              <w:rPr>
                <w:b/>
              </w:rPr>
            </w:pPr>
            <w:r w:rsidRPr="00A10F6B">
              <w:rPr>
                <w:b/>
              </w:rPr>
              <w:t>Types de capacités à développer en priorité</w:t>
            </w:r>
          </w:p>
        </w:tc>
      </w:tr>
      <w:tr w:rsidR="002E1459" w:rsidRPr="00A10F6B">
        <w:trPr>
          <w:trHeight w:val="312"/>
        </w:trPr>
        <w:tc>
          <w:tcPr>
            <w:tcW w:w="1679" w:type="dxa"/>
            <w:vMerge w:val="restart"/>
            <w:tcBorders>
              <w:top w:val="nil"/>
              <w:left w:val="single" w:sz="4" w:space="0" w:color="auto"/>
              <w:bottom w:val="single" w:sz="4" w:space="0" w:color="000000"/>
              <w:right w:val="single" w:sz="4" w:space="0" w:color="auto"/>
            </w:tcBorders>
            <w:shd w:val="clear" w:color="000000" w:fill="D8D8D8"/>
            <w:vAlign w:val="center"/>
          </w:tcPr>
          <w:p w:rsidR="00CA367C" w:rsidRPr="00A10F6B" w:rsidRDefault="00CA367C" w:rsidP="00CA367C">
            <w:pPr>
              <w:pStyle w:val="Ingenmellomrom"/>
              <w:jc w:val="both"/>
              <w:rPr>
                <w:b/>
                <w:i/>
              </w:rPr>
            </w:pPr>
            <w:r w:rsidRPr="00A10F6B">
              <w:rPr>
                <w:b/>
                <w:i/>
              </w:rPr>
              <w:t>Gestion des membres et représentation de la coalition</w:t>
            </w:r>
          </w:p>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1</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val="restart"/>
            <w:tcBorders>
              <w:top w:val="nil"/>
              <w:left w:val="single" w:sz="4" w:space="0" w:color="auto"/>
              <w:bottom w:val="single" w:sz="4" w:space="0" w:color="000000"/>
              <w:right w:val="single" w:sz="4" w:space="0" w:color="auto"/>
            </w:tcBorders>
            <w:shd w:val="clear" w:color="000000" w:fill="D8D8D8"/>
            <w:vAlign w:val="center"/>
          </w:tcPr>
          <w:p w:rsidR="00CA367C" w:rsidRPr="00A10F6B" w:rsidRDefault="00CA367C" w:rsidP="00CA367C">
            <w:pPr>
              <w:pStyle w:val="Ingenmellomrom"/>
              <w:jc w:val="both"/>
              <w:rPr>
                <w:b/>
                <w:i/>
              </w:rPr>
            </w:pPr>
            <w:r w:rsidRPr="00A10F6B">
              <w:rPr>
                <w:b/>
                <w:i/>
              </w:rPr>
              <w:t>Capacités requises pour vos objectifs clés</w:t>
            </w:r>
          </w:p>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1</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tcPr>
          <w:p w:rsidR="002E1459" w:rsidRPr="00A10F6B" w:rsidRDefault="00352AB4" w:rsidP="00352AB4">
            <w:pPr>
              <w:pStyle w:val="Ingenmellomrom"/>
              <w:jc w:val="both"/>
              <w:rPr>
                <w:b/>
                <w:i/>
              </w:rPr>
            </w:pPr>
            <w:r w:rsidRPr="00A10F6B">
              <w:rPr>
                <w:b/>
                <w:i/>
              </w:rPr>
              <w:t>Capacités de gestion</w:t>
            </w:r>
          </w:p>
        </w:tc>
        <w:tc>
          <w:tcPr>
            <w:tcW w:w="5750" w:type="dxa"/>
            <w:tcBorders>
              <w:top w:val="single" w:sz="4" w:space="0" w:color="auto"/>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1</w:t>
            </w:r>
          </w:p>
        </w:tc>
        <w:tc>
          <w:tcPr>
            <w:tcW w:w="5747" w:type="dxa"/>
            <w:tcBorders>
              <w:top w:val="single" w:sz="4" w:space="0" w:color="auto"/>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jc w:val="both"/>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val="restart"/>
            <w:tcBorders>
              <w:top w:val="nil"/>
              <w:left w:val="single" w:sz="4" w:space="0" w:color="auto"/>
              <w:bottom w:val="single" w:sz="4" w:space="0" w:color="000000"/>
              <w:right w:val="single" w:sz="4" w:space="0" w:color="auto"/>
            </w:tcBorders>
            <w:shd w:val="clear" w:color="000000" w:fill="D8D8D8"/>
            <w:vAlign w:val="center"/>
          </w:tcPr>
          <w:p w:rsidR="002E1459" w:rsidRPr="00A10F6B" w:rsidRDefault="00352AB4" w:rsidP="00352AB4">
            <w:pPr>
              <w:pStyle w:val="Ingenmellomrom"/>
              <w:jc w:val="both"/>
              <w:rPr>
                <w:b/>
                <w:i/>
              </w:rPr>
            </w:pPr>
            <w:r w:rsidRPr="00A10F6B">
              <w:rPr>
                <w:b/>
                <w:i/>
              </w:rPr>
              <w:t xml:space="preserve">Autres </w:t>
            </w:r>
          </w:p>
        </w:tc>
        <w:tc>
          <w:tcPr>
            <w:tcW w:w="5750"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1</w:t>
            </w:r>
          </w:p>
        </w:tc>
        <w:tc>
          <w:tcPr>
            <w:tcW w:w="5747"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679" w:type="dxa"/>
            <w:vMerge/>
            <w:tcBorders>
              <w:top w:val="nil"/>
              <w:left w:val="single" w:sz="4" w:space="0" w:color="auto"/>
              <w:bottom w:val="single" w:sz="4" w:space="0" w:color="000000"/>
              <w:right w:val="single" w:sz="4" w:space="0" w:color="auto"/>
            </w:tcBorders>
            <w:vAlign w:val="center"/>
          </w:tcPr>
          <w:p w:rsidR="002E1459" w:rsidRPr="00A10F6B" w:rsidRDefault="002E1459" w:rsidP="00343D6C">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bl>
    <w:p w:rsidR="002E1459" w:rsidRPr="00A10F6B" w:rsidRDefault="002E1459" w:rsidP="002E1459">
      <w:pPr>
        <w:pStyle w:val="Ingenmellomrom"/>
        <w:jc w:val="both"/>
        <w:rPr>
          <w:lang w:val="en-GB"/>
        </w:rPr>
      </w:pPr>
    </w:p>
    <w:p w:rsidR="002E1459" w:rsidRPr="00A10F6B" w:rsidRDefault="002E1459" w:rsidP="002E1459">
      <w:pPr>
        <w:pStyle w:val="Ingenmellomrom"/>
        <w:shd w:val="clear" w:color="auto" w:fill="FFFFFF" w:themeFill="background1"/>
        <w:rPr>
          <w:b/>
          <w:lang w:val="en-GB"/>
        </w:rPr>
      </w:pPr>
    </w:p>
    <w:p w:rsidR="00F62812" w:rsidRPr="00A10F6B" w:rsidRDefault="00F62812" w:rsidP="00F62812">
      <w:pPr>
        <w:pStyle w:val="Ingenmellomrom"/>
        <w:jc w:val="both"/>
        <w:rPr>
          <w:b/>
        </w:rPr>
      </w:pPr>
      <w:r w:rsidRPr="00A10F6B">
        <w:rPr>
          <w:b/>
        </w:rPr>
        <w:t>Partage des connaissances et des expériences</w:t>
      </w:r>
    </w:p>
    <w:p w:rsidR="00F62812" w:rsidRPr="00A10F6B" w:rsidRDefault="00F62812" w:rsidP="00F62812">
      <w:pPr>
        <w:pStyle w:val="Ingenmellomrom"/>
        <w:jc w:val="both"/>
      </w:pPr>
      <w:r w:rsidRPr="00A10F6B">
        <w:t xml:space="preserve">Les salariés, les administrateurs et l'ensemble des membres des coalitions nationales possèdent chacun une expertise et une expérience ainsi que des outils et des documents (documents de position, plans stratégiques, résultats de recherches, etc.) qu'ils peuvent utilement partager avec d'autres coalitions et diffuser au plan régional et mondial.   Utilisez le tableau suivant pour indiquer les expériences, l'expertise, les documents et les outils que votre coalition peut partager avec d'autres.   </w:t>
      </w:r>
    </w:p>
    <w:p w:rsidR="002E1459" w:rsidRPr="00A10F6B" w:rsidRDefault="002E1459" w:rsidP="002E1459">
      <w:pPr>
        <w:pStyle w:val="Ingenmellomrom"/>
        <w:shd w:val="clear" w:color="auto" w:fill="FFFFFF" w:themeFill="background1"/>
        <w:ind w:left="720"/>
        <w:jc w:val="both"/>
        <w:rPr>
          <w:lang w:val="en-GB"/>
        </w:rPr>
      </w:pPr>
    </w:p>
    <w:tbl>
      <w:tblPr>
        <w:tblW w:w="0" w:type="auto"/>
        <w:tblLayout w:type="fixed"/>
        <w:tblLook w:val="04A0"/>
      </w:tblPr>
      <w:tblGrid>
        <w:gridCol w:w="1933"/>
        <w:gridCol w:w="5622"/>
        <w:gridCol w:w="5621"/>
      </w:tblGrid>
      <w:tr w:rsidR="002E1459" w:rsidRPr="00A10F6B">
        <w:trPr>
          <w:trHeight w:val="288"/>
        </w:trPr>
        <w:tc>
          <w:tcPr>
            <w:tcW w:w="1933" w:type="dxa"/>
            <w:tcBorders>
              <w:top w:val="single" w:sz="4" w:space="0" w:color="auto"/>
              <w:left w:val="single" w:sz="4" w:space="0" w:color="auto"/>
              <w:bottom w:val="single" w:sz="4" w:space="0" w:color="auto"/>
              <w:right w:val="single" w:sz="4" w:space="0" w:color="auto"/>
            </w:tcBorders>
            <w:shd w:val="clear" w:color="000000" w:fill="D8D8D8"/>
          </w:tcPr>
          <w:p w:rsidR="002E1459" w:rsidRPr="00A10F6B" w:rsidRDefault="00F62812" w:rsidP="00343D6C">
            <w:pPr>
              <w:spacing w:after="0" w:line="240" w:lineRule="auto"/>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Domaines thématiques</w:t>
            </w:r>
          </w:p>
        </w:tc>
        <w:tc>
          <w:tcPr>
            <w:tcW w:w="5622" w:type="dxa"/>
            <w:tcBorders>
              <w:top w:val="single" w:sz="4" w:space="0" w:color="auto"/>
              <w:left w:val="nil"/>
              <w:bottom w:val="single" w:sz="4" w:space="0" w:color="auto"/>
              <w:right w:val="single" w:sz="4" w:space="0" w:color="auto"/>
            </w:tcBorders>
            <w:shd w:val="clear" w:color="000000" w:fill="D8D8D8"/>
          </w:tcPr>
          <w:p w:rsidR="002E1459" w:rsidRPr="00A10F6B" w:rsidRDefault="00F62812" w:rsidP="00343D6C">
            <w:pPr>
              <w:spacing w:after="0" w:line="240" w:lineRule="auto"/>
              <w:rPr>
                <w:rFonts w:ascii="Calibri" w:eastAsia="Times New Roman" w:hAnsi="Calibri" w:cs="Times New Roman"/>
                <w:b/>
                <w:bCs/>
                <w:color w:val="000000"/>
                <w:lang w:val="en-GB" w:eastAsia="en-GB"/>
              </w:rPr>
            </w:pPr>
            <w:r w:rsidRPr="00A10F6B">
              <w:rPr>
                <w:b/>
              </w:rPr>
              <w:t>Expérience et expertise de la coalition</w:t>
            </w:r>
          </w:p>
        </w:tc>
        <w:tc>
          <w:tcPr>
            <w:tcW w:w="5621" w:type="dxa"/>
            <w:tcBorders>
              <w:top w:val="single" w:sz="4" w:space="0" w:color="auto"/>
              <w:left w:val="nil"/>
              <w:bottom w:val="single" w:sz="4" w:space="0" w:color="auto"/>
              <w:right w:val="single" w:sz="4" w:space="0" w:color="auto"/>
            </w:tcBorders>
            <w:shd w:val="clear" w:color="000000" w:fill="D8D8D8"/>
          </w:tcPr>
          <w:p w:rsidR="002E1459" w:rsidRPr="00A10F6B" w:rsidRDefault="00F62812" w:rsidP="00F62812">
            <w:pPr>
              <w:spacing w:after="0" w:line="240" w:lineRule="auto"/>
              <w:rPr>
                <w:rFonts w:ascii="Calibri" w:eastAsia="Times New Roman" w:hAnsi="Calibri" w:cs="Times New Roman"/>
                <w:b/>
                <w:bCs/>
                <w:color w:val="000000"/>
                <w:lang w:val="en-GB" w:eastAsia="en-GB"/>
              </w:rPr>
            </w:pPr>
            <w:r w:rsidRPr="00A10F6B">
              <w:rPr>
                <w:b/>
              </w:rPr>
              <w:t>Documents, outils et d'autres ressources / capacités de la coalition</w:t>
            </w:r>
          </w:p>
        </w:tc>
      </w:tr>
      <w:tr w:rsidR="002E1459" w:rsidRPr="00A10F6B">
        <w:trPr>
          <w:trHeight w:val="864"/>
        </w:trPr>
        <w:tc>
          <w:tcPr>
            <w:tcW w:w="1933" w:type="dxa"/>
            <w:tcBorders>
              <w:top w:val="nil"/>
              <w:left w:val="single" w:sz="4" w:space="0" w:color="auto"/>
              <w:bottom w:val="single" w:sz="4" w:space="0" w:color="auto"/>
              <w:right w:val="single" w:sz="4" w:space="0" w:color="auto"/>
            </w:tcBorders>
            <w:shd w:val="clear" w:color="auto" w:fill="auto"/>
          </w:tcPr>
          <w:p w:rsidR="002E1459" w:rsidRPr="00A10F6B" w:rsidRDefault="00C81503" w:rsidP="008E6D20">
            <w:pPr>
              <w:spacing w:after="0" w:line="240" w:lineRule="auto"/>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Exemple</w:t>
            </w:r>
            <w:r w:rsidR="008E6D20" w:rsidRPr="00A10F6B">
              <w:rPr>
                <w:rFonts w:ascii="Calibri" w:eastAsia="Times New Roman" w:hAnsi="Calibri" w:cs="Times New Roman"/>
                <w:bCs/>
                <w:i/>
                <w:iCs/>
                <w:color w:val="000000"/>
                <w:lang w:val="en-GB" w:eastAsia="en-GB"/>
              </w:rPr>
              <w:t xml:space="preserve">: l’education et la protection de la petite enfance (EPPE); </w:t>
            </w:r>
            <w:r w:rsidRPr="00A10F6B">
              <w:rPr>
                <w:rFonts w:ascii="Calibri" w:eastAsia="Times New Roman" w:hAnsi="Calibri" w:cs="Times New Roman"/>
                <w:bCs/>
                <w:i/>
                <w:iCs/>
                <w:color w:val="000000"/>
                <w:lang w:val="en-GB" w:eastAsia="en-GB"/>
              </w:rPr>
              <w:t>législation sur l'éducation</w:t>
            </w:r>
          </w:p>
        </w:tc>
        <w:tc>
          <w:tcPr>
            <w:tcW w:w="5622" w:type="dxa"/>
            <w:tcBorders>
              <w:top w:val="nil"/>
              <w:left w:val="nil"/>
              <w:bottom w:val="single" w:sz="4" w:space="0" w:color="auto"/>
              <w:right w:val="single" w:sz="4" w:space="0" w:color="auto"/>
            </w:tcBorders>
            <w:shd w:val="clear" w:color="auto" w:fill="auto"/>
          </w:tcPr>
          <w:p w:rsidR="002E1459" w:rsidRPr="00A10F6B" w:rsidRDefault="00C81503" w:rsidP="00343D6C">
            <w:pPr>
              <w:spacing w:after="0" w:line="240" w:lineRule="auto"/>
              <w:rPr>
                <w:rFonts w:ascii="Calibri" w:eastAsia="Times New Roman" w:hAnsi="Calibri" w:cs="Times New Roman"/>
                <w:b/>
                <w:bCs/>
                <w:i/>
                <w:iCs/>
                <w:color w:val="000000"/>
                <w:lang w:val="en-GB" w:eastAsia="en-GB"/>
              </w:rPr>
            </w:pPr>
            <w:r w:rsidRPr="00A10F6B">
              <w:rPr>
                <w:b/>
              </w:rPr>
              <w:t>Exemple:</w:t>
            </w:r>
            <w:r w:rsidRPr="00A10F6B">
              <w:rPr>
                <w:i/>
              </w:rPr>
              <w:t xml:space="preserve"> Notre coalition (nom de la coalition) a contribué à la rédaction de la législation relative à l'éducation et la protection de la petite enfance qui vient d'être adoptée avec le soutien de nombreux partis politiques.</w:t>
            </w:r>
          </w:p>
        </w:tc>
        <w:tc>
          <w:tcPr>
            <w:tcW w:w="5621" w:type="dxa"/>
            <w:tcBorders>
              <w:top w:val="nil"/>
              <w:left w:val="nil"/>
              <w:bottom w:val="single" w:sz="4" w:space="0" w:color="auto"/>
              <w:right w:val="single" w:sz="4" w:space="0" w:color="auto"/>
            </w:tcBorders>
            <w:shd w:val="clear" w:color="auto" w:fill="auto"/>
          </w:tcPr>
          <w:p w:rsidR="00C81503" w:rsidRPr="00A10F6B" w:rsidRDefault="00C81503" w:rsidP="00C81503">
            <w:pPr>
              <w:pStyle w:val="Ingenmellomrom"/>
              <w:rPr>
                <w:i/>
              </w:rPr>
            </w:pPr>
            <w:r w:rsidRPr="00A10F6B">
              <w:rPr>
                <w:b/>
              </w:rPr>
              <w:t xml:space="preserve">Exemple : </w:t>
            </w:r>
            <w:r w:rsidRPr="00A10F6B">
              <w:rPr>
                <w:i/>
              </w:rPr>
              <w:t xml:space="preserve">Nous pouvons partager une version préliminaire de la législation sur la PEPE. Nous pouvons </w:t>
            </w:r>
            <w:r w:rsidR="008E6D20" w:rsidRPr="00A10F6B">
              <w:rPr>
                <w:i/>
              </w:rPr>
              <w:t>organizer un</w:t>
            </w:r>
            <w:r w:rsidRPr="00A10F6B">
              <w:rPr>
                <w:i/>
              </w:rPr>
              <w:t xml:space="preserve"> atelier de formation.</w:t>
            </w:r>
          </w:p>
          <w:p w:rsidR="002E1459" w:rsidRPr="00A10F6B" w:rsidRDefault="002E1459" w:rsidP="00343D6C">
            <w:pPr>
              <w:spacing w:after="0" w:line="240" w:lineRule="auto"/>
              <w:rPr>
                <w:rFonts w:ascii="Calibri" w:eastAsia="Times New Roman" w:hAnsi="Calibri" w:cs="Times New Roman"/>
                <w:b/>
                <w:bCs/>
                <w:i/>
                <w:iCs/>
                <w:color w:val="000000"/>
                <w:lang w:val="en-GB" w:eastAsia="en-GB"/>
              </w:rPr>
            </w:pPr>
          </w:p>
        </w:tc>
      </w:tr>
      <w:tr w:rsidR="002E1459" w:rsidRPr="00A10F6B">
        <w:trPr>
          <w:trHeight w:val="864"/>
        </w:trPr>
        <w:tc>
          <w:tcPr>
            <w:tcW w:w="1933" w:type="dxa"/>
            <w:tcBorders>
              <w:top w:val="nil"/>
              <w:left w:val="single" w:sz="4" w:space="0" w:color="auto"/>
              <w:bottom w:val="single" w:sz="4" w:space="0" w:color="auto"/>
              <w:right w:val="single" w:sz="4" w:space="0" w:color="auto"/>
            </w:tcBorders>
            <w:shd w:val="clear" w:color="auto" w:fill="auto"/>
          </w:tcPr>
          <w:p w:rsidR="002E1459" w:rsidRPr="00A10F6B" w:rsidRDefault="00C81503" w:rsidP="00343D6C">
            <w:pPr>
              <w:spacing w:after="0" w:line="240" w:lineRule="auto"/>
              <w:rPr>
                <w:rFonts w:ascii="Calibri" w:eastAsia="Times New Roman" w:hAnsi="Calibri" w:cs="Times New Roman"/>
                <w:b/>
                <w:bCs/>
                <w:i/>
                <w:iCs/>
                <w:color w:val="000000"/>
                <w:lang w:val="en-GB" w:eastAsia="en-GB"/>
              </w:rPr>
            </w:pPr>
            <w:r w:rsidRPr="00A10F6B">
              <w:rPr>
                <w:rFonts w:ascii="Calibri" w:eastAsia="Times New Roman" w:hAnsi="Calibri" w:cs="Times New Roman"/>
                <w:b/>
                <w:bCs/>
                <w:i/>
                <w:iCs/>
                <w:color w:val="000000"/>
                <w:lang w:val="en-GB" w:eastAsia="en-GB"/>
              </w:rPr>
              <w:t xml:space="preserve">Exemple: </w:t>
            </w:r>
            <w:r w:rsidRPr="00A10F6B">
              <w:rPr>
                <w:rFonts w:ascii="Calibri" w:eastAsia="Times New Roman" w:hAnsi="Calibri" w:cs="Times New Roman"/>
                <w:bCs/>
                <w:i/>
                <w:iCs/>
                <w:color w:val="000000"/>
                <w:lang w:val="en-GB" w:eastAsia="en-GB"/>
              </w:rPr>
              <w:t>suivi budgétaire</w:t>
            </w:r>
          </w:p>
        </w:tc>
        <w:tc>
          <w:tcPr>
            <w:tcW w:w="5622" w:type="dxa"/>
            <w:tcBorders>
              <w:top w:val="nil"/>
              <w:left w:val="nil"/>
              <w:bottom w:val="single" w:sz="4" w:space="0" w:color="auto"/>
              <w:right w:val="single" w:sz="4" w:space="0" w:color="auto"/>
            </w:tcBorders>
            <w:shd w:val="clear" w:color="auto" w:fill="auto"/>
          </w:tcPr>
          <w:p w:rsidR="002E1459" w:rsidRPr="00A10F6B" w:rsidRDefault="00C81503" w:rsidP="00C81503">
            <w:pPr>
              <w:pStyle w:val="Ingenmellomrom"/>
              <w:rPr>
                <w:i/>
              </w:rPr>
            </w:pPr>
            <w:r w:rsidRPr="00A10F6B">
              <w:rPr>
                <w:b/>
              </w:rPr>
              <w:t xml:space="preserve">Exemple : </w:t>
            </w:r>
            <w:r w:rsidRPr="00A10F6B">
              <w:rPr>
                <w:i/>
              </w:rPr>
              <w:t xml:space="preserve">Notre coalition (nom de la coalition) a collaboré avec des coalitions sous-nationales à la mise en œuvre d'une initiative de suivi budgétaire visant à suivre les dépenses d'infrastructure et de bourses d'études au niveau du district. </w:t>
            </w:r>
          </w:p>
        </w:tc>
        <w:tc>
          <w:tcPr>
            <w:tcW w:w="5621" w:type="dxa"/>
            <w:tcBorders>
              <w:top w:val="nil"/>
              <w:left w:val="nil"/>
              <w:bottom w:val="single" w:sz="4" w:space="0" w:color="auto"/>
              <w:right w:val="single" w:sz="4" w:space="0" w:color="auto"/>
            </w:tcBorders>
            <w:shd w:val="clear" w:color="auto" w:fill="auto"/>
          </w:tcPr>
          <w:p w:rsidR="002E1459" w:rsidRPr="00A10F6B" w:rsidRDefault="00C81503" w:rsidP="00C81503">
            <w:pPr>
              <w:pStyle w:val="Ingenmellomrom"/>
              <w:rPr>
                <w:i/>
              </w:rPr>
            </w:pPr>
            <w:r w:rsidRPr="00A10F6B">
              <w:rPr>
                <w:b/>
              </w:rPr>
              <w:t xml:space="preserve">Exemple : </w:t>
            </w:r>
            <w:r w:rsidRPr="00A10F6B">
              <w:rPr>
                <w:i/>
              </w:rPr>
              <w:t>Nous pouvons partager des documents de planification et de méthodologie que nous avons utilisés pour une initiative de suivi budgétaire et d'analyse des données.</w:t>
            </w:r>
          </w:p>
        </w:tc>
      </w:tr>
      <w:tr w:rsidR="002E1459" w:rsidRPr="00A10F6B">
        <w:trPr>
          <w:trHeight w:val="288"/>
        </w:trPr>
        <w:tc>
          <w:tcPr>
            <w:tcW w:w="1933" w:type="dxa"/>
            <w:tcBorders>
              <w:top w:val="nil"/>
              <w:left w:val="single" w:sz="4" w:space="0" w:color="auto"/>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w:t>
            </w:r>
          </w:p>
        </w:tc>
      </w:tr>
      <w:tr w:rsidR="002E1459" w:rsidRPr="00A10F6B">
        <w:trPr>
          <w:trHeight w:val="288"/>
        </w:trPr>
        <w:tc>
          <w:tcPr>
            <w:tcW w:w="1933" w:type="dxa"/>
            <w:tcBorders>
              <w:top w:val="nil"/>
              <w:left w:val="single" w:sz="4" w:space="0" w:color="auto"/>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288"/>
        </w:trPr>
        <w:tc>
          <w:tcPr>
            <w:tcW w:w="1933" w:type="dxa"/>
            <w:tcBorders>
              <w:top w:val="nil"/>
              <w:left w:val="single" w:sz="4" w:space="0" w:color="auto"/>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w:t>
            </w:r>
          </w:p>
        </w:tc>
      </w:tr>
      <w:tr w:rsidR="002E1459" w:rsidRPr="00A10F6B">
        <w:trPr>
          <w:trHeight w:val="288"/>
        </w:trPr>
        <w:tc>
          <w:tcPr>
            <w:tcW w:w="1933" w:type="dxa"/>
            <w:tcBorders>
              <w:top w:val="nil"/>
              <w:left w:val="single" w:sz="4" w:space="0" w:color="auto"/>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w:t>
            </w:r>
          </w:p>
        </w:tc>
      </w:tr>
      <w:tr w:rsidR="002E1459" w:rsidRPr="00A10F6B">
        <w:trPr>
          <w:trHeight w:val="288"/>
        </w:trPr>
        <w:tc>
          <w:tcPr>
            <w:tcW w:w="1933" w:type="dxa"/>
            <w:tcBorders>
              <w:top w:val="nil"/>
              <w:left w:val="single" w:sz="4" w:space="0" w:color="auto"/>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b/>
                <w:bCs/>
                <w:color w:val="000000"/>
                <w:lang w:val="en-GB" w:eastAsia="en-GB"/>
              </w:rPr>
            </w:pPr>
            <w:r w:rsidRPr="00A10F6B">
              <w:rPr>
                <w:rFonts w:ascii="Calibri" w:eastAsia="Times New Roman" w:hAnsi="Calibri" w:cs="Times New Roman"/>
                <w:b/>
                <w:bCs/>
                <w:color w:val="000000"/>
                <w:lang w:val="en-GB" w:eastAsia="en-GB"/>
              </w:rPr>
              <w:t> </w:t>
            </w:r>
          </w:p>
        </w:tc>
      </w:tr>
    </w:tbl>
    <w:p w:rsidR="002E1459" w:rsidRPr="00A10F6B" w:rsidRDefault="002E1459" w:rsidP="002E1459">
      <w:pPr>
        <w:pStyle w:val="Ingenmellomrom"/>
        <w:shd w:val="clear" w:color="auto" w:fill="FFFFFF" w:themeFill="background1"/>
        <w:jc w:val="both"/>
        <w:rPr>
          <w:lang w:val="en-GB"/>
        </w:rPr>
        <w:sectPr w:rsidR="002E1459" w:rsidRPr="00A10F6B">
          <w:type w:val="continuous"/>
          <w:pgSz w:w="15840" w:h="12240" w:orient="landscape"/>
          <w:pgMar w:top="1440" w:right="1440" w:bottom="1440" w:left="1440" w:gutter="0"/>
          <w:docGrid w:linePitch="360"/>
        </w:sectPr>
      </w:pPr>
    </w:p>
    <w:p w:rsidR="00C81503" w:rsidRPr="00A10F6B" w:rsidRDefault="00C81503" w:rsidP="002E1459"/>
    <w:p w:rsidR="00C81503" w:rsidRPr="00A10F6B" w:rsidRDefault="00C81503" w:rsidP="002E1459"/>
    <w:p w:rsidR="00C81503" w:rsidRPr="00A10F6B" w:rsidRDefault="00C81503" w:rsidP="002E1459"/>
    <w:p w:rsidR="00C81503" w:rsidRPr="00A10F6B" w:rsidRDefault="00C81503" w:rsidP="002E1459"/>
    <w:p w:rsidR="002E1459" w:rsidRPr="00A10F6B" w:rsidRDefault="002E1459" w:rsidP="002E1459"/>
    <w:p w:rsidR="002E1459" w:rsidRPr="00A10F6B" w:rsidRDefault="005906CE" w:rsidP="005906CE">
      <w:pPr>
        <w:pStyle w:val="Overskrift1"/>
      </w:pPr>
      <w:bookmarkStart w:id="45" w:name="_Toc353921644"/>
      <w:bookmarkStart w:id="46" w:name="_Toc354134150"/>
      <w:bookmarkStart w:id="47" w:name="_Toc228594184"/>
      <w:bookmarkStart w:id="48" w:name="_Toc228594222"/>
      <w:bookmarkStart w:id="49" w:name="_Toc228594271"/>
      <w:r w:rsidRPr="00A10F6B">
        <w:t>Section 5</w:t>
      </w:r>
      <w:r w:rsidR="00EC1CEE" w:rsidRPr="00A10F6B">
        <w:t>: Financement et contexte de la coalition</w:t>
      </w:r>
      <w:bookmarkEnd w:id="45"/>
      <w:bookmarkEnd w:id="46"/>
      <w:bookmarkEnd w:id="47"/>
      <w:bookmarkEnd w:id="48"/>
      <w:bookmarkEnd w:id="49"/>
    </w:p>
    <w:p w:rsidR="002E1459" w:rsidRPr="00A10F6B" w:rsidRDefault="002E1459" w:rsidP="002E1459">
      <w:pPr>
        <w:pStyle w:val="Ingenmellomrom"/>
        <w:shd w:val="clear" w:color="auto" w:fill="FFFFFF" w:themeFill="background1"/>
        <w:rPr>
          <w:lang w:val="en-GB"/>
        </w:rPr>
      </w:pPr>
    </w:p>
    <w:p w:rsidR="00EC1CEE" w:rsidRPr="00A10F6B" w:rsidRDefault="00EC1CEE" w:rsidP="00EC1CEE">
      <w:pPr>
        <w:pStyle w:val="Ingenmellomrom"/>
      </w:pPr>
      <w:r w:rsidRPr="00A10F6B">
        <w:t xml:space="preserve">Cette section décrit le contexte dans lequel opère la coalition : membres, structure et gouvernance, personnel, gestion financière, audits pratiqués et financement. </w:t>
      </w:r>
    </w:p>
    <w:p w:rsidR="002E1459" w:rsidRPr="00A10F6B" w:rsidRDefault="002E1459" w:rsidP="002E1459">
      <w:pPr>
        <w:pStyle w:val="Ingenmellomrom"/>
        <w:shd w:val="clear" w:color="auto" w:fill="FFFFFF" w:themeFill="background1"/>
        <w:rPr>
          <w:lang w:val="en-GB"/>
        </w:rPr>
      </w:pPr>
    </w:p>
    <w:p w:rsidR="002E1459" w:rsidRPr="00A10F6B" w:rsidRDefault="002E1459" w:rsidP="002E1459">
      <w:pPr>
        <w:pStyle w:val="Ingenmellomrom"/>
        <w:rPr>
          <w:lang w:val="en-GB"/>
        </w:rPr>
      </w:pPr>
    </w:p>
    <w:tbl>
      <w:tblPr>
        <w:tblW w:w="0" w:type="auto"/>
        <w:tblLayout w:type="fixed"/>
        <w:tblLook w:val="04A0"/>
      </w:tblPr>
      <w:tblGrid>
        <w:gridCol w:w="4161"/>
        <w:gridCol w:w="9015"/>
      </w:tblGrid>
      <w:tr w:rsidR="002E1459" w:rsidRPr="00A10F6B">
        <w:trPr>
          <w:trHeight w:val="115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EC1CEE" w:rsidRPr="00A10F6B" w:rsidRDefault="00EC1CEE" w:rsidP="00EC1CEE">
            <w:pPr>
              <w:pStyle w:val="Ingenmellomrom"/>
            </w:pPr>
            <w:r w:rsidRPr="00A10F6B">
              <w:rPr>
                <w:b/>
              </w:rPr>
              <w:t>Structure et gouvernance :</w:t>
            </w:r>
            <w:r w:rsidRPr="00A10F6B">
              <w:t xml:space="preserve"> Décrivez la structure de gouvernance et de gestion de la coalition, y compris ses bureaux/contacts régionaux et sous-régionaux, les groupes thématiques, le Conseil d'administration. </w:t>
            </w:r>
          </w:p>
          <w:p w:rsidR="002E1459" w:rsidRPr="00A10F6B" w:rsidRDefault="002E1459" w:rsidP="00343D6C">
            <w:pPr>
              <w:spacing w:after="0" w:line="240" w:lineRule="auto"/>
              <w:rPr>
                <w:rFonts w:ascii="Calibri" w:eastAsia="Times New Roman" w:hAnsi="Calibri" w:cs="Times New Roman"/>
                <w:color w:val="000000"/>
                <w:lang w:val="en-GB" w:eastAsia="en-GB"/>
              </w:rPr>
            </w:pPr>
          </w:p>
        </w:tc>
        <w:tc>
          <w:tcPr>
            <w:tcW w:w="9015" w:type="dxa"/>
            <w:tcBorders>
              <w:top w:val="single" w:sz="4" w:space="0" w:color="auto"/>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tc>
      </w:tr>
      <w:tr w:rsidR="002E1459" w:rsidRPr="00A10F6B">
        <w:trPr>
          <w:trHeight w:val="1440"/>
        </w:trPr>
        <w:tc>
          <w:tcPr>
            <w:tcW w:w="4161" w:type="dxa"/>
            <w:tcBorders>
              <w:top w:val="nil"/>
              <w:left w:val="single" w:sz="4" w:space="0" w:color="auto"/>
              <w:bottom w:val="single" w:sz="4" w:space="0" w:color="auto"/>
              <w:right w:val="single" w:sz="4" w:space="0" w:color="auto"/>
            </w:tcBorders>
            <w:shd w:val="clear" w:color="auto" w:fill="auto"/>
          </w:tcPr>
          <w:p w:rsidR="00EC1CEE" w:rsidRPr="00A10F6B" w:rsidRDefault="00EC1CEE" w:rsidP="00EC1CEE">
            <w:pPr>
              <w:pStyle w:val="Ingenmellomrom"/>
            </w:pPr>
            <w:r w:rsidRPr="00A10F6B">
              <w:t xml:space="preserve">Indiquez la fréquence des réunions entre le Conseil d’administration et le coordinateur de la coalition, et décrivez comment ce dernier rend compte au Conseil d’administration. </w:t>
            </w:r>
            <w:r w:rsidRPr="00A10F6B">
              <w:rPr>
                <w:i/>
              </w:rPr>
              <w:t xml:space="preserve">Joignez une copie des statuts de la coalition et des documents officiels d'enregistrement. </w:t>
            </w:r>
          </w:p>
          <w:p w:rsidR="002E1459" w:rsidRPr="00A10F6B" w:rsidRDefault="002E1459" w:rsidP="00343D6C">
            <w:pPr>
              <w:spacing w:after="0" w:line="240" w:lineRule="auto"/>
              <w:rPr>
                <w:rFonts w:ascii="Calibri" w:eastAsia="Times New Roman" w:hAnsi="Calibri" w:cs="Times New Roman"/>
                <w:color w:val="000000"/>
                <w:lang w:val="en-GB" w:eastAsia="en-GB"/>
              </w:rPr>
            </w:pPr>
          </w:p>
        </w:tc>
        <w:tc>
          <w:tcPr>
            <w:tcW w:w="9015" w:type="dxa"/>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1440"/>
        </w:trPr>
        <w:tc>
          <w:tcPr>
            <w:tcW w:w="4161" w:type="dxa"/>
            <w:tcBorders>
              <w:top w:val="single" w:sz="4" w:space="0" w:color="auto"/>
              <w:left w:val="single" w:sz="4" w:space="0" w:color="auto"/>
              <w:bottom w:val="single" w:sz="4" w:space="0" w:color="auto"/>
              <w:right w:val="single" w:sz="4" w:space="0" w:color="auto"/>
            </w:tcBorders>
            <w:shd w:val="clear" w:color="auto" w:fill="auto"/>
          </w:tcPr>
          <w:p w:rsidR="00C16E3A" w:rsidRPr="00A10F6B" w:rsidRDefault="00C16E3A" w:rsidP="00C16E3A">
            <w:pPr>
              <w:pStyle w:val="Ingenmellomrom"/>
              <w:rPr>
                <w:b/>
              </w:rPr>
            </w:pPr>
            <w:r w:rsidRPr="00A10F6B">
              <w:rPr>
                <w:b/>
              </w:rPr>
              <w:t>Expérience de gestion de programme</w:t>
            </w:r>
          </w:p>
          <w:p w:rsidR="00C16E3A" w:rsidRPr="00A10F6B" w:rsidRDefault="00C16E3A" w:rsidP="00C16E3A">
            <w:pPr>
              <w:pStyle w:val="Ingenmellomrom"/>
            </w:pPr>
            <w:r w:rsidRPr="00A10F6B">
              <w:t xml:space="preserve">Décrivez les capacités et les expériences du personnel et des administrateurs qui les rendent aptes à concevoir, mettre en œuvre, suivre et évaluer des programmes permettant d'atteindre les objectifs présentés dans cette proposition.  </w:t>
            </w:r>
          </w:p>
          <w:p w:rsidR="002E1459" w:rsidRPr="00A10F6B" w:rsidRDefault="002E1459" w:rsidP="00343D6C">
            <w:pPr>
              <w:spacing w:after="0" w:line="240" w:lineRule="auto"/>
              <w:rPr>
                <w:rFonts w:ascii="Calibri" w:eastAsia="Times New Roman" w:hAnsi="Calibri" w:cs="Times New Roman"/>
                <w:b/>
                <w:bCs/>
                <w:color w:val="000000"/>
                <w:lang w:val="en-GB" w:eastAsia="en-GB"/>
              </w:rPr>
            </w:pPr>
          </w:p>
        </w:tc>
        <w:tc>
          <w:tcPr>
            <w:tcW w:w="9015" w:type="dxa"/>
            <w:tcBorders>
              <w:top w:val="single" w:sz="4" w:space="0" w:color="auto"/>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p>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1266"/>
        </w:trPr>
        <w:tc>
          <w:tcPr>
            <w:tcW w:w="4161" w:type="dxa"/>
            <w:tcBorders>
              <w:top w:val="single" w:sz="4" w:space="0" w:color="auto"/>
              <w:left w:val="single" w:sz="4" w:space="0" w:color="auto"/>
              <w:bottom w:val="single" w:sz="4" w:space="0" w:color="auto"/>
              <w:right w:val="single" w:sz="4" w:space="0" w:color="auto"/>
            </w:tcBorders>
            <w:shd w:val="clear" w:color="auto" w:fill="auto"/>
          </w:tcPr>
          <w:p w:rsidR="00C16E3A" w:rsidRPr="00A10F6B" w:rsidRDefault="00C16E3A" w:rsidP="00C16E3A">
            <w:pPr>
              <w:pStyle w:val="Ingenmellomrom"/>
            </w:pPr>
            <w:r w:rsidRPr="00A10F6B">
              <w:rPr>
                <w:b/>
              </w:rPr>
              <w:t>Capacités de gestion financière:</w:t>
            </w:r>
            <w:r w:rsidRPr="00A10F6B">
              <w:rPr>
                <w:rFonts w:ascii="Calibri" w:eastAsia="Times New Roman" w:hAnsi="Calibri" w:cs="Times New Roman"/>
                <w:color w:val="000000"/>
                <w:lang w:val="en-GB" w:eastAsia="en-GB"/>
              </w:rPr>
              <w:t xml:space="preserve"> </w:t>
            </w:r>
            <w:r w:rsidRPr="00A10F6B">
              <w:t xml:space="preserve">Décrivez l'expérience des administrateurs et du personnel ainsi que les normes actuelles de gestion financière de la coalition : budgétisation, décaissement des fonds, comptabilité et quittances. Si la coalition tient un livre de comptes et de gestion financière, veuillez le joindre. Précisez si la coalition ou son représentant légal sont en mesure d'exécuter les tâches suivantes : </w:t>
            </w:r>
          </w:p>
          <w:p w:rsidR="00C16E3A" w:rsidRPr="00A10F6B" w:rsidRDefault="00C16E3A" w:rsidP="00C16E3A">
            <w:pPr>
              <w:pStyle w:val="Ingenmellomrom"/>
              <w:numPr>
                <w:ilvl w:val="0"/>
                <w:numId w:val="4"/>
              </w:numPr>
            </w:pPr>
            <w:r w:rsidRPr="00A10F6B">
              <w:t xml:space="preserve">préparation et soumission d'un rapport financier trimestriel conforme aux formats et aux postes budgétaires définis, incluant des déclarations mensuelles de recettes et de dépenses, le solde, la situation des espèces en caisse ainsi que les variations de dépenses par rapport au budget convenu. </w:t>
            </w:r>
          </w:p>
          <w:p w:rsidR="00C16E3A" w:rsidRPr="00A10F6B" w:rsidRDefault="00C16E3A" w:rsidP="00C16E3A">
            <w:pPr>
              <w:pStyle w:val="Ingenmellomrom"/>
              <w:numPr>
                <w:ilvl w:val="0"/>
                <w:numId w:val="4"/>
              </w:numPr>
            </w:pPr>
            <w:r w:rsidRPr="00A10F6B">
              <w:t xml:space="preserve">entreprendre un audit interne trimestriel qui complètera le rapport financier trimestriel </w:t>
            </w:r>
          </w:p>
          <w:p w:rsidR="00C16E3A" w:rsidRPr="00A10F6B" w:rsidRDefault="00C16E3A" w:rsidP="00C16E3A">
            <w:pPr>
              <w:pStyle w:val="Ingenmellomrom"/>
            </w:pPr>
          </w:p>
          <w:p w:rsidR="002E1459" w:rsidRPr="00A10F6B" w:rsidRDefault="00C16E3A" w:rsidP="003C5EA0">
            <w:pPr>
              <w:pStyle w:val="Ingenmellomrom"/>
              <w:rPr>
                <w:szCs w:val="20"/>
              </w:rPr>
            </w:pPr>
            <w:r w:rsidRPr="00A10F6B">
              <w:t>[Note : Les audits internes sont généralement effectués par une équipe réduite formée des membres du Conseil d’administration, du trésorier de la coalition (ou d'une fonction similaire) et d'une ou deux autres personnes non impliquées directement dans la mise en œuvre du programme/projet, mais qui connaissent le fonctionnement général, la mission et la vision de l'organisation. Leur rôle consiste à examiner l'usage des fonds du CSEF et à confirmer que ces fonds ont été utilisés dans le respect des normes et des procédures de l'organisation, et dans les buts décrits dans la proposition et les plans d'action.]</w:t>
            </w:r>
          </w:p>
        </w:tc>
        <w:tc>
          <w:tcPr>
            <w:tcW w:w="9015" w:type="dxa"/>
            <w:tcBorders>
              <w:top w:val="single" w:sz="4" w:space="0" w:color="auto"/>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576"/>
        </w:trPr>
        <w:tc>
          <w:tcPr>
            <w:tcW w:w="4161" w:type="dxa"/>
            <w:tcBorders>
              <w:top w:val="nil"/>
              <w:left w:val="single" w:sz="4" w:space="0" w:color="auto"/>
              <w:bottom w:val="single" w:sz="4" w:space="0" w:color="auto"/>
              <w:right w:val="single" w:sz="4" w:space="0" w:color="auto"/>
            </w:tcBorders>
            <w:shd w:val="clear" w:color="auto" w:fill="auto"/>
          </w:tcPr>
          <w:p w:rsidR="005771D2" w:rsidRPr="00A10F6B" w:rsidRDefault="001900AA" w:rsidP="001900AA">
            <w:pPr>
              <w:pStyle w:val="Ingenmellomrom"/>
            </w:pPr>
            <w:r w:rsidRPr="00A10F6B">
              <w:rPr>
                <w:b/>
              </w:rPr>
              <w:t xml:space="preserve">Audit: </w:t>
            </w:r>
            <w:r w:rsidRPr="00A10F6B">
              <w:t xml:space="preserve">Précisez si la coalition ou son représentant légal sont soumis à un audit annuel. </w:t>
            </w:r>
          </w:p>
          <w:p w:rsidR="002E1459" w:rsidRPr="00A10F6B" w:rsidRDefault="002E1459" w:rsidP="001900AA">
            <w:pPr>
              <w:pStyle w:val="Ingenmellomrom"/>
              <w:rPr>
                <w:b/>
              </w:rPr>
            </w:pPr>
          </w:p>
        </w:tc>
        <w:tc>
          <w:tcPr>
            <w:tcW w:w="9015" w:type="dxa"/>
            <w:tcBorders>
              <w:top w:val="nil"/>
              <w:left w:val="nil"/>
              <w:bottom w:val="single" w:sz="4" w:space="0" w:color="auto"/>
              <w:right w:val="single" w:sz="4" w:space="0" w:color="auto"/>
            </w:tcBorders>
            <w:shd w:val="clear" w:color="auto" w:fill="auto"/>
          </w:tcPr>
          <w:p w:rsidR="002E1459" w:rsidRPr="00A10F6B" w:rsidRDefault="001900AA"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OUI / NO</w:t>
            </w:r>
          </w:p>
        </w:tc>
      </w:tr>
      <w:tr w:rsidR="002E1459" w:rsidRPr="00A10F6B">
        <w:trPr>
          <w:trHeight w:val="1437"/>
        </w:trPr>
        <w:tc>
          <w:tcPr>
            <w:tcW w:w="4161" w:type="dxa"/>
            <w:tcBorders>
              <w:top w:val="single" w:sz="4" w:space="0" w:color="auto"/>
              <w:left w:val="single" w:sz="4" w:space="0" w:color="auto"/>
              <w:bottom w:val="single" w:sz="4" w:space="0" w:color="auto"/>
              <w:right w:val="single" w:sz="4" w:space="0" w:color="auto"/>
            </w:tcBorders>
            <w:shd w:val="clear" w:color="auto" w:fill="auto"/>
          </w:tcPr>
          <w:p w:rsidR="002E1459" w:rsidRPr="00A10F6B" w:rsidRDefault="00E50076" w:rsidP="005771D2">
            <w:pPr>
              <w:pStyle w:val="Ingenmellomrom"/>
              <w:rPr>
                <w:b/>
              </w:rPr>
            </w:pPr>
            <w:r w:rsidRPr="00A10F6B">
              <w:rPr>
                <w:b/>
              </w:rPr>
              <w:t xml:space="preserve">Financement non-CSEF: </w:t>
            </w:r>
            <w:r w:rsidRPr="00A10F6B">
              <w:t xml:space="preserve">Indiquez les sources et les montants des fonds que la coalition compte recevoir en 2013 et 2014 hors CSEF. </w:t>
            </w:r>
          </w:p>
          <w:p w:rsidR="002E1459" w:rsidRPr="00A10F6B" w:rsidRDefault="002E1459" w:rsidP="00343D6C">
            <w:pPr>
              <w:spacing w:after="0" w:line="240" w:lineRule="auto"/>
              <w:rPr>
                <w:rFonts w:ascii="Calibri" w:eastAsia="Times New Roman" w:hAnsi="Calibri" w:cs="Times New Roman"/>
                <w:b/>
                <w:bCs/>
                <w:color w:val="000000"/>
                <w:lang w:val="en-GB" w:eastAsia="en-GB"/>
              </w:rPr>
            </w:pPr>
            <w:r w:rsidRPr="00A10F6B">
              <w:rPr>
                <w:rFonts w:ascii="Calibri" w:eastAsia="Times New Roman" w:hAnsi="Calibri" w:cs="Times New Roman"/>
                <w:color w:val="000000"/>
                <w:lang w:val="en-GB" w:eastAsia="en-GB"/>
              </w:rPr>
              <w:t xml:space="preserve"> </w:t>
            </w:r>
          </w:p>
        </w:tc>
        <w:tc>
          <w:tcPr>
            <w:tcW w:w="9015" w:type="dxa"/>
            <w:tcBorders>
              <w:top w:val="single" w:sz="4" w:space="0" w:color="auto"/>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r w:rsidR="002E1459" w:rsidRPr="00A10F6B">
        <w:trPr>
          <w:trHeight w:val="115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055B32" w:rsidRPr="00A10F6B" w:rsidRDefault="00055B32" w:rsidP="00055B32">
            <w:pPr>
              <w:pStyle w:val="Ingenmellomrom"/>
            </w:pPr>
            <w:r w:rsidRPr="00A10F6B">
              <w:rPr>
                <w:b/>
              </w:rPr>
              <w:t>Collecte de fonds et viabilité financière:</w:t>
            </w:r>
            <w:r w:rsidRPr="00A10F6B">
              <w:rPr>
                <w:rFonts w:ascii="Calibri" w:eastAsia="Times New Roman" w:hAnsi="Calibri" w:cs="Times New Roman"/>
                <w:color w:val="000000"/>
                <w:lang w:val="en-GB" w:eastAsia="en-GB"/>
              </w:rPr>
              <w:t xml:space="preserve"> </w:t>
            </w:r>
            <w:r w:rsidRPr="00A10F6B">
              <w:t xml:space="preserve">Indiquez quels sont vos objectifs, vos cibles et vos plans de collecte de fonds pour 2013-2014, et comment vous comptez renforcer votre viabilité financière. </w:t>
            </w:r>
          </w:p>
          <w:p w:rsidR="002E1459" w:rsidRPr="00A10F6B" w:rsidRDefault="002E1459" w:rsidP="00343D6C">
            <w:pPr>
              <w:spacing w:after="0" w:line="240" w:lineRule="auto"/>
              <w:rPr>
                <w:rFonts w:ascii="Calibri" w:eastAsia="Times New Roman" w:hAnsi="Calibri" w:cs="Times New Roman"/>
                <w:b/>
                <w:bCs/>
                <w:color w:val="000000"/>
                <w:lang w:val="en-GB" w:eastAsia="en-GB"/>
              </w:rPr>
            </w:pPr>
          </w:p>
        </w:tc>
        <w:tc>
          <w:tcPr>
            <w:tcW w:w="9015" w:type="dxa"/>
            <w:tcBorders>
              <w:top w:val="single" w:sz="4" w:space="0" w:color="auto"/>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color w:val="000000"/>
                <w:lang w:val="en-GB" w:eastAsia="en-GB"/>
              </w:rPr>
            </w:pPr>
            <w:r w:rsidRPr="00A10F6B">
              <w:rPr>
                <w:rFonts w:ascii="Calibri" w:eastAsia="Times New Roman" w:hAnsi="Calibri" w:cs="Times New Roman"/>
                <w:color w:val="000000"/>
                <w:lang w:val="en-GB" w:eastAsia="en-GB"/>
              </w:rPr>
              <w:t> </w:t>
            </w:r>
          </w:p>
        </w:tc>
      </w:tr>
    </w:tbl>
    <w:p w:rsidR="002E1459" w:rsidRPr="00A10F6B" w:rsidRDefault="002E1459" w:rsidP="002E1459">
      <w:pPr>
        <w:rPr>
          <w:b/>
          <w:bCs/>
          <w:sz w:val="26"/>
          <w:szCs w:val="26"/>
          <w:lang w:val="en-GB"/>
        </w:rPr>
      </w:pPr>
    </w:p>
    <w:p w:rsidR="002E1459" w:rsidRPr="00A10F6B" w:rsidRDefault="00A94577" w:rsidP="00A94577">
      <w:pPr>
        <w:pStyle w:val="Ingenmellomrom"/>
        <w:shd w:val="clear" w:color="auto" w:fill="D9D9D9" w:themeFill="background1" w:themeFillShade="D9"/>
        <w:rPr>
          <w:b/>
          <w:bCs/>
          <w:sz w:val="26"/>
          <w:szCs w:val="26"/>
          <w:lang w:val="en-GB"/>
        </w:rPr>
      </w:pPr>
      <w:r w:rsidRPr="00A10F6B">
        <w:rPr>
          <w:b/>
          <w:bCs/>
          <w:sz w:val="26"/>
          <w:szCs w:val="26"/>
          <w:lang w:val="en-GB"/>
        </w:rPr>
        <w:t>Coalition Personnel et Conseil d’administration</w:t>
      </w:r>
    </w:p>
    <w:p w:rsidR="002E1459" w:rsidRPr="00A10F6B" w:rsidRDefault="0029566A" w:rsidP="002E1459">
      <w:pPr>
        <w:rPr>
          <w:b/>
          <w:bCs/>
          <w:lang w:val="en-GB"/>
        </w:rPr>
      </w:pPr>
      <w:r w:rsidRPr="00A10F6B">
        <w:rPr>
          <w:b/>
          <w:bCs/>
          <w:lang w:val="en-GB"/>
        </w:rPr>
        <w:br/>
      </w:r>
      <w:r w:rsidR="002E1459" w:rsidRPr="00A10F6B">
        <w:rPr>
          <w:b/>
          <w:bCs/>
          <w:lang w:val="en-GB"/>
        </w:rPr>
        <w:t>Indicate the number of coalition staff, their positions, gender, date of joining the coalition and whether full-time or part-time.</w:t>
      </w:r>
    </w:p>
    <w:tbl>
      <w:tblPr>
        <w:tblW w:w="5000" w:type="pct"/>
        <w:tblLook w:val="04A0"/>
      </w:tblPr>
      <w:tblGrid>
        <w:gridCol w:w="3228"/>
        <w:gridCol w:w="4959"/>
        <w:gridCol w:w="1663"/>
        <w:gridCol w:w="1663"/>
        <w:gridCol w:w="1663"/>
      </w:tblGrid>
      <w:tr w:rsidR="002E1459" w:rsidRPr="00A10F6B">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2E1459" w:rsidRPr="00A10F6B" w:rsidRDefault="00BE3B5B" w:rsidP="00343D6C">
            <w:pPr>
              <w:spacing w:after="0" w:line="240" w:lineRule="auto"/>
              <w:rPr>
                <w:rFonts w:ascii="Calibri" w:eastAsia="Times New Roman" w:hAnsi="Calibri" w:cs="Times New Roman"/>
                <w:b/>
                <w:bCs/>
                <w:color w:val="000000"/>
                <w:sz w:val="20"/>
                <w:szCs w:val="20"/>
                <w:lang w:val="en-GB" w:eastAsia="en-GB"/>
              </w:rPr>
            </w:pPr>
            <w:r w:rsidRPr="00A10F6B">
              <w:rPr>
                <w:rFonts w:ascii="Calibri" w:hAnsi="Calibri"/>
                <w:b/>
                <w:color w:val="000000"/>
              </w:rPr>
              <w:t xml:space="preserve">Nom de </w:t>
            </w:r>
            <w:r w:rsidRPr="00A10F6B">
              <w:rPr>
                <w:rFonts w:ascii="Calibri" w:hAnsi="Calibri"/>
                <w:b/>
              </w:rPr>
              <w:t>membres du personnel</w:t>
            </w:r>
          </w:p>
        </w:tc>
        <w:tc>
          <w:tcPr>
            <w:tcW w:w="1882"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CA0F81" w:rsidP="00343D6C">
            <w:pPr>
              <w:spacing w:after="0" w:line="240" w:lineRule="auto"/>
              <w:rPr>
                <w:rFonts w:ascii="Calibri" w:eastAsia="Times New Roman" w:hAnsi="Calibri" w:cs="Times New Roman"/>
                <w:b/>
                <w:bCs/>
                <w:color w:val="000000"/>
                <w:sz w:val="20"/>
                <w:szCs w:val="20"/>
                <w:lang w:val="en-GB" w:eastAsia="en-GB"/>
              </w:rPr>
            </w:pPr>
            <w:r w:rsidRPr="00A10F6B">
              <w:rPr>
                <w:rFonts w:ascii="Calibri" w:hAnsi="Calibri"/>
                <w:b/>
                <w:color w:val="000000"/>
              </w:rPr>
              <w:t>Fonction</w:t>
            </w:r>
          </w:p>
        </w:tc>
        <w:tc>
          <w:tcPr>
            <w:tcW w:w="631"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CA0F81" w:rsidP="00343D6C">
            <w:pPr>
              <w:spacing w:after="0" w:line="240" w:lineRule="auto"/>
              <w:rPr>
                <w:rFonts w:ascii="Calibri" w:eastAsia="Times New Roman" w:hAnsi="Calibri" w:cs="Times New Roman"/>
                <w:b/>
                <w:bCs/>
                <w:color w:val="000000"/>
                <w:sz w:val="20"/>
                <w:szCs w:val="20"/>
                <w:lang w:val="en-GB" w:eastAsia="en-GB"/>
              </w:rPr>
            </w:pPr>
            <w:r w:rsidRPr="00A10F6B">
              <w:rPr>
                <w:rFonts w:ascii="Calibri" w:hAnsi="Calibri"/>
                <w:b/>
              </w:rPr>
              <w:t>sexe</w:t>
            </w:r>
          </w:p>
        </w:tc>
        <w:tc>
          <w:tcPr>
            <w:tcW w:w="631"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6677B2" w:rsidP="008E6D20">
            <w:pPr>
              <w:spacing w:after="0" w:line="240" w:lineRule="auto"/>
              <w:rPr>
                <w:rFonts w:ascii="Calibri" w:eastAsia="Times New Roman" w:hAnsi="Calibri" w:cs="Times New Roman"/>
                <w:b/>
                <w:bCs/>
                <w:color w:val="000000"/>
                <w:sz w:val="20"/>
                <w:szCs w:val="20"/>
                <w:lang w:val="en-GB" w:eastAsia="en-GB"/>
              </w:rPr>
            </w:pPr>
            <w:r w:rsidRPr="00A10F6B">
              <w:rPr>
                <w:rFonts w:ascii="Calibri" w:eastAsia="Times New Roman" w:hAnsi="Calibri" w:cs="Times New Roman"/>
                <w:b/>
                <w:bCs/>
                <w:color w:val="000000"/>
                <w:sz w:val="20"/>
                <w:szCs w:val="20"/>
                <w:lang w:val="en-GB" w:eastAsia="en-GB"/>
              </w:rPr>
              <w:t>D</w:t>
            </w:r>
            <w:r w:rsidR="008E6D20" w:rsidRPr="00A10F6B">
              <w:rPr>
                <w:rFonts w:ascii="Calibri" w:eastAsia="Times New Roman" w:hAnsi="Calibri" w:cs="Times New Roman"/>
                <w:b/>
                <w:bCs/>
                <w:color w:val="000000"/>
                <w:sz w:val="20"/>
                <w:szCs w:val="20"/>
                <w:lang w:val="en-GB" w:eastAsia="en-GB"/>
              </w:rPr>
              <w:t>epuis (date)</w:t>
            </w:r>
          </w:p>
        </w:tc>
        <w:tc>
          <w:tcPr>
            <w:tcW w:w="631"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6677B2" w:rsidP="00343D6C">
            <w:pPr>
              <w:spacing w:after="0" w:line="240" w:lineRule="auto"/>
              <w:rPr>
                <w:rFonts w:ascii="Calibri" w:eastAsia="Times New Roman" w:hAnsi="Calibri" w:cs="Times New Roman"/>
                <w:b/>
                <w:bCs/>
                <w:color w:val="000000"/>
                <w:sz w:val="20"/>
                <w:szCs w:val="20"/>
                <w:lang w:val="en-GB" w:eastAsia="en-GB"/>
              </w:rPr>
            </w:pPr>
            <w:r w:rsidRPr="00A10F6B">
              <w:rPr>
                <w:rFonts w:ascii="Calibri" w:eastAsia="Times New Roman" w:hAnsi="Calibri" w:cs="Times New Roman"/>
                <w:b/>
                <w:bCs/>
                <w:color w:val="000000"/>
                <w:sz w:val="20"/>
                <w:szCs w:val="20"/>
                <w:lang w:val="en-GB" w:eastAsia="en-GB"/>
              </w:rPr>
              <w:t>Temps complet ou partiel</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center"/>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1882"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1882"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bl>
    <w:p w:rsidR="002E1459" w:rsidRPr="00A10F6B" w:rsidRDefault="002E1459" w:rsidP="002E1459">
      <w:pPr>
        <w:rPr>
          <w:b/>
          <w:bCs/>
          <w:lang w:val="en-GB"/>
        </w:rPr>
      </w:pPr>
    </w:p>
    <w:p w:rsidR="002E1459" w:rsidRPr="00A10F6B" w:rsidRDefault="00FB5DEF" w:rsidP="00084EAE">
      <w:pPr>
        <w:pStyle w:val="Ingenmellomrom"/>
        <w:rPr>
          <w:b/>
        </w:rPr>
      </w:pPr>
      <w:r w:rsidRPr="00A10F6B">
        <w:rPr>
          <w:b/>
        </w:rPr>
        <w:t xml:space="preserve">Fournissez une liste des membres du Conseil d’administration, en indiquant leur sexe, l'organisation à laquelle ils appartiennent, s'ils y occupent une fonction active et à quel titre.  </w:t>
      </w:r>
      <w:r w:rsidRPr="00A10F6B">
        <w:rPr>
          <w:b/>
        </w:rPr>
        <w:br/>
      </w:r>
      <w:r w:rsidR="002E1459" w:rsidRPr="00A10F6B">
        <w:rPr>
          <w:b/>
          <w:bCs/>
          <w:lang w:val="en-GB"/>
        </w:rPr>
        <w:t xml:space="preserve"> </w:t>
      </w:r>
    </w:p>
    <w:tbl>
      <w:tblPr>
        <w:tblW w:w="5000" w:type="pct"/>
        <w:tblLook w:val="04A0"/>
      </w:tblPr>
      <w:tblGrid>
        <w:gridCol w:w="3227"/>
        <w:gridCol w:w="2409"/>
        <w:gridCol w:w="2551"/>
        <w:gridCol w:w="1663"/>
        <w:gridCol w:w="1663"/>
        <w:gridCol w:w="1663"/>
      </w:tblGrid>
      <w:tr w:rsidR="002E1459" w:rsidRPr="00A10F6B">
        <w:trPr>
          <w:trHeight w:val="552"/>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2E1459" w:rsidRPr="00A10F6B" w:rsidRDefault="00FB5DEF" w:rsidP="00343D6C">
            <w:pPr>
              <w:spacing w:after="0" w:line="240" w:lineRule="auto"/>
              <w:rPr>
                <w:rFonts w:ascii="Calibri" w:eastAsia="Times New Roman" w:hAnsi="Calibri" w:cs="Times New Roman"/>
                <w:b/>
                <w:bCs/>
                <w:color w:val="000000"/>
                <w:sz w:val="20"/>
                <w:szCs w:val="20"/>
                <w:lang w:val="en-GB" w:eastAsia="en-GB"/>
              </w:rPr>
            </w:pPr>
            <w:r w:rsidRPr="00A10F6B">
              <w:rPr>
                <w:rFonts w:ascii="Calibri" w:hAnsi="Calibri"/>
                <w:b/>
                <w:color w:val="000000"/>
              </w:rPr>
              <w:t>Nom de l'administrateur</w:t>
            </w:r>
          </w:p>
        </w:tc>
        <w:tc>
          <w:tcPr>
            <w:tcW w:w="914"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FB5DEF" w:rsidP="00343D6C">
            <w:pPr>
              <w:spacing w:after="0" w:line="240" w:lineRule="auto"/>
              <w:rPr>
                <w:rFonts w:ascii="Calibri" w:eastAsia="Times New Roman" w:hAnsi="Calibri" w:cs="Times New Roman"/>
                <w:b/>
                <w:bCs/>
                <w:color w:val="000000"/>
                <w:sz w:val="20"/>
                <w:szCs w:val="20"/>
                <w:lang w:val="en-GB" w:eastAsia="en-GB"/>
              </w:rPr>
            </w:pPr>
            <w:r w:rsidRPr="00A10F6B">
              <w:rPr>
                <w:rFonts w:ascii="Calibri" w:hAnsi="Calibri"/>
                <w:b/>
              </w:rPr>
              <w:t>L'organisation</w:t>
            </w:r>
          </w:p>
        </w:tc>
        <w:tc>
          <w:tcPr>
            <w:tcW w:w="968"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084EAE" w:rsidP="00343D6C">
            <w:pPr>
              <w:spacing w:after="0" w:line="240" w:lineRule="auto"/>
              <w:rPr>
                <w:rFonts w:ascii="Calibri" w:eastAsia="Times New Roman" w:hAnsi="Calibri" w:cs="Times New Roman"/>
                <w:b/>
                <w:bCs/>
                <w:color w:val="000000"/>
                <w:sz w:val="20"/>
                <w:szCs w:val="20"/>
                <w:lang w:val="en-GB" w:eastAsia="en-GB"/>
              </w:rPr>
            </w:pPr>
            <w:r w:rsidRPr="00A10F6B">
              <w:rPr>
                <w:rFonts w:ascii="Calibri" w:hAnsi="Calibri"/>
                <w:b/>
                <w:color w:val="000000"/>
              </w:rPr>
              <w:t>Fonction</w:t>
            </w:r>
          </w:p>
        </w:tc>
        <w:tc>
          <w:tcPr>
            <w:tcW w:w="631"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084EAE" w:rsidP="00343D6C">
            <w:pPr>
              <w:spacing w:after="0" w:line="240" w:lineRule="auto"/>
              <w:rPr>
                <w:rFonts w:ascii="Calibri" w:eastAsia="Times New Roman" w:hAnsi="Calibri" w:cs="Times New Roman"/>
                <w:b/>
                <w:bCs/>
                <w:color w:val="000000"/>
                <w:sz w:val="20"/>
                <w:szCs w:val="20"/>
                <w:lang w:val="en-GB" w:eastAsia="en-GB"/>
              </w:rPr>
            </w:pPr>
            <w:r w:rsidRPr="00A10F6B">
              <w:rPr>
                <w:rFonts w:ascii="Calibri" w:hAnsi="Calibri"/>
                <w:b/>
              </w:rPr>
              <w:t>Sexe</w:t>
            </w:r>
          </w:p>
        </w:tc>
        <w:tc>
          <w:tcPr>
            <w:tcW w:w="631"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8E6D20" w:rsidP="008E6D20">
            <w:pPr>
              <w:spacing w:after="0" w:line="240" w:lineRule="auto"/>
              <w:rPr>
                <w:rFonts w:ascii="Calibri" w:eastAsia="Times New Roman" w:hAnsi="Calibri" w:cs="Times New Roman"/>
                <w:b/>
                <w:bCs/>
                <w:color w:val="000000"/>
                <w:sz w:val="20"/>
                <w:szCs w:val="20"/>
                <w:lang w:val="en-GB" w:eastAsia="en-GB"/>
              </w:rPr>
            </w:pPr>
            <w:r w:rsidRPr="00A10F6B">
              <w:rPr>
                <w:rFonts w:ascii="Calibri" w:eastAsia="Times New Roman" w:hAnsi="Calibri" w:cs="Times New Roman"/>
                <w:b/>
                <w:bCs/>
                <w:color w:val="000000"/>
                <w:sz w:val="20"/>
                <w:szCs w:val="20"/>
                <w:lang w:val="en-GB" w:eastAsia="en-GB"/>
              </w:rPr>
              <w:t>Depuis (date)</w:t>
            </w:r>
          </w:p>
        </w:tc>
        <w:tc>
          <w:tcPr>
            <w:tcW w:w="631"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8E6D20" w:rsidP="00343D6C">
            <w:pPr>
              <w:spacing w:after="0" w:line="240" w:lineRule="auto"/>
              <w:rPr>
                <w:rFonts w:ascii="Calibri" w:eastAsia="Times New Roman" w:hAnsi="Calibri" w:cs="Times New Roman"/>
                <w:b/>
                <w:bCs/>
                <w:color w:val="000000"/>
                <w:sz w:val="20"/>
                <w:szCs w:val="20"/>
                <w:lang w:val="en-GB" w:eastAsia="en-GB"/>
              </w:rPr>
            </w:pPr>
            <w:r w:rsidRPr="00A10F6B">
              <w:rPr>
                <w:rFonts w:ascii="Calibri" w:eastAsia="Times New Roman" w:hAnsi="Calibri" w:cs="Times New Roman"/>
                <w:b/>
                <w:bCs/>
                <w:color w:val="000000"/>
                <w:sz w:val="20"/>
                <w:szCs w:val="20"/>
                <w:lang w:val="en-GB" w:eastAsia="en-GB"/>
              </w:rPr>
              <w:t>Office</w:t>
            </w:r>
            <w:r w:rsidR="00084EAE" w:rsidRPr="00A10F6B">
              <w:rPr>
                <w:rFonts w:ascii="Calibri" w:eastAsia="Times New Roman" w:hAnsi="Calibri" w:cs="Times New Roman"/>
                <w:b/>
                <w:bCs/>
                <w:color w:val="000000"/>
                <w:sz w:val="20"/>
                <w:szCs w:val="20"/>
                <w:lang w:val="en-GB" w:eastAsia="en-GB"/>
              </w:rPr>
              <w:t xml:space="preserve"> </w:t>
            </w:r>
            <w:r w:rsidRPr="00A10F6B">
              <w:rPr>
                <w:rFonts w:ascii="Calibri" w:eastAsia="Times New Roman" w:hAnsi="Calibri" w:cs="Times New Roman"/>
                <w:b/>
                <w:bCs/>
                <w:color w:val="000000"/>
                <w:sz w:val="20"/>
                <w:szCs w:val="20"/>
                <w:lang w:val="en-GB" w:eastAsia="en-GB"/>
              </w:rPr>
              <w:t>(</w:t>
            </w:r>
            <w:r w:rsidR="00084EAE" w:rsidRPr="00A10F6B">
              <w:rPr>
                <w:rFonts w:ascii="Calibri" w:eastAsia="Times New Roman" w:hAnsi="Calibri" w:cs="Times New Roman"/>
                <w:b/>
                <w:bCs/>
                <w:color w:val="000000"/>
                <w:sz w:val="20"/>
                <w:szCs w:val="20"/>
                <w:lang w:val="en-GB" w:eastAsia="en-GB"/>
              </w:rPr>
              <w:t>trésorier, etc)</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center"/>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r w:rsidR="002E1459" w:rsidRPr="00A10F6B">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jc w:val="right"/>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b/>
                <w:color w:val="000000"/>
                <w:sz w:val="20"/>
                <w:szCs w:val="20"/>
                <w:lang w:val="en-GB" w:eastAsia="en-GB"/>
              </w:rPr>
            </w:pPr>
            <w:r w:rsidRPr="00A10F6B">
              <w:rPr>
                <w:rFonts w:ascii="Calibri" w:eastAsia="Times New Roman" w:hAnsi="Calibri" w:cs="Times New Roman"/>
                <w:b/>
                <w:color w:val="000000"/>
                <w:sz w:val="20"/>
                <w:szCs w:val="20"/>
                <w:lang w:val="en-GB" w:eastAsia="en-GB"/>
              </w:rPr>
              <w:t> </w:t>
            </w:r>
          </w:p>
        </w:tc>
      </w:tr>
    </w:tbl>
    <w:p w:rsidR="002E1459" w:rsidRPr="00A10F6B" w:rsidRDefault="002E1459" w:rsidP="002E1459">
      <w:pPr>
        <w:rPr>
          <w:b/>
          <w:bCs/>
          <w:lang w:val="en-GB"/>
        </w:rPr>
      </w:pPr>
    </w:p>
    <w:tbl>
      <w:tblPr>
        <w:tblW w:w="5000" w:type="pct"/>
        <w:tblLook w:val="04A0"/>
      </w:tblPr>
      <w:tblGrid>
        <w:gridCol w:w="3228"/>
        <w:gridCol w:w="9948"/>
      </w:tblGrid>
      <w:tr w:rsidR="002E1459" w:rsidRPr="00A10F6B">
        <w:trPr>
          <w:trHeight w:val="1728"/>
        </w:trPr>
        <w:tc>
          <w:tcPr>
            <w:tcW w:w="1225" w:type="pct"/>
            <w:tcBorders>
              <w:top w:val="single" w:sz="4" w:space="0" w:color="auto"/>
              <w:left w:val="single" w:sz="4" w:space="0" w:color="auto"/>
              <w:bottom w:val="single" w:sz="4" w:space="0" w:color="auto"/>
              <w:right w:val="single" w:sz="4" w:space="0" w:color="auto"/>
            </w:tcBorders>
            <w:shd w:val="clear" w:color="auto" w:fill="auto"/>
          </w:tcPr>
          <w:p w:rsidR="00084EAE" w:rsidRPr="00A10F6B" w:rsidRDefault="00084EAE" w:rsidP="00084EAE">
            <w:pPr>
              <w:pStyle w:val="Ingenmellomrom"/>
              <w:rPr>
                <w:b/>
              </w:rPr>
            </w:pPr>
            <w:r w:rsidRPr="00A10F6B">
              <w:rPr>
                <w:b/>
              </w:rPr>
              <w:t xml:space="preserve">Veuillez préciser si des membres du personnel ou du Conseil d'administration représentent des minorités ethniques ou d'autres populations ou groupes désavantagés.  </w:t>
            </w:r>
          </w:p>
          <w:p w:rsidR="002E1459" w:rsidRPr="00A10F6B" w:rsidRDefault="002E1459" w:rsidP="00343D6C">
            <w:pPr>
              <w:spacing w:after="0" w:line="240" w:lineRule="auto"/>
              <w:rPr>
                <w:rFonts w:ascii="Calibri" w:eastAsia="Times New Roman" w:hAnsi="Calibri" w:cs="Times New Roman"/>
                <w:b/>
                <w:bCs/>
                <w:color w:val="000000"/>
                <w:lang w:val="en-GB" w:eastAsia="en-GB"/>
              </w:rPr>
            </w:pPr>
          </w:p>
        </w:tc>
        <w:tc>
          <w:tcPr>
            <w:tcW w:w="3775" w:type="pct"/>
            <w:tcBorders>
              <w:top w:val="single" w:sz="4" w:space="0" w:color="auto"/>
              <w:left w:val="nil"/>
              <w:bottom w:val="single" w:sz="4" w:space="0" w:color="auto"/>
              <w:right w:val="single" w:sz="4" w:space="0" w:color="auto"/>
            </w:tcBorders>
            <w:shd w:val="clear" w:color="auto" w:fill="auto"/>
            <w:vAlign w:val="bottom"/>
          </w:tcPr>
          <w:p w:rsidR="002E1459" w:rsidRPr="00A10F6B" w:rsidRDefault="002E1459" w:rsidP="00343D6C">
            <w:pPr>
              <w:spacing w:after="0" w:line="240" w:lineRule="auto"/>
              <w:rPr>
                <w:rFonts w:ascii="Calibri" w:eastAsia="Times New Roman" w:hAnsi="Calibri" w:cs="Times New Roman"/>
                <w:color w:val="000000"/>
                <w:sz w:val="20"/>
                <w:szCs w:val="20"/>
                <w:lang w:val="en-GB" w:eastAsia="en-GB"/>
              </w:rPr>
            </w:pPr>
            <w:r w:rsidRPr="00A10F6B">
              <w:rPr>
                <w:rFonts w:ascii="Calibri" w:eastAsia="Times New Roman" w:hAnsi="Calibri" w:cs="Times New Roman"/>
                <w:color w:val="000000"/>
                <w:sz w:val="20"/>
                <w:szCs w:val="20"/>
                <w:lang w:val="en-GB" w:eastAsia="en-GB"/>
              </w:rPr>
              <w:t> </w:t>
            </w:r>
          </w:p>
        </w:tc>
      </w:tr>
    </w:tbl>
    <w:p w:rsidR="002E1459" w:rsidRPr="00A10F6B" w:rsidRDefault="002E1459" w:rsidP="002E1459">
      <w:pPr>
        <w:rPr>
          <w:b/>
          <w:bCs/>
          <w:lang w:val="en-GB"/>
        </w:rPr>
      </w:pPr>
    </w:p>
    <w:p w:rsidR="002E1459" w:rsidRPr="00A10F6B" w:rsidRDefault="002E1459" w:rsidP="002E1459">
      <w:pPr>
        <w:rPr>
          <w:b/>
          <w:bCs/>
          <w:lang w:val="en-GB"/>
        </w:rPr>
      </w:pPr>
      <w:r w:rsidRPr="00A10F6B">
        <w:rPr>
          <w:b/>
          <w:bCs/>
          <w:lang w:val="en-GB"/>
        </w:rPr>
        <w:br w:type="page"/>
      </w:r>
    </w:p>
    <w:p w:rsidR="002E1459" w:rsidRPr="00A10F6B" w:rsidRDefault="00084EAE" w:rsidP="002E1459">
      <w:pPr>
        <w:rPr>
          <w:b/>
          <w:bCs/>
          <w:lang w:val="en-GB"/>
        </w:rPr>
      </w:pPr>
      <w:r w:rsidRPr="00A10F6B">
        <w:t>Présentez la liste des membres de la coalition</w:t>
      </w:r>
      <w:r w:rsidR="002E1459" w:rsidRPr="00A10F6B">
        <w:rPr>
          <w:b/>
          <w:bCs/>
          <w:lang w:val="en-GB"/>
        </w:rPr>
        <w:t xml:space="preserve">, </w:t>
      </w:r>
      <w:r w:rsidRPr="00A10F6B">
        <w:rPr>
          <w:b/>
          <w:bCs/>
          <w:lang w:val="en-GB"/>
        </w:rPr>
        <w:t xml:space="preserve">ci-dessous ou </w:t>
      </w:r>
      <w:r w:rsidR="008E6D20" w:rsidRPr="00A10F6B">
        <w:rPr>
          <w:b/>
          <w:bCs/>
          <w:lang w:val="en-GB"/>
        </w:rPr>
        <w:t>dans un document séparé</w:t>
      </w:r>
    </w:p>
    <w:tbl>
      <w:tblPr>
        <w:tblW w:w="5000" w:type="pct"/>
        <w:tblLook w:val="04A0"/>
      </w:tblPr>
      <w:tblGrid>
        <w:gridCol w:w="8188"/>
        <w:gridCol w:w="4988"/>
      </w:tblGrid>
      <w:tr w:rsidR="002E1459" w:rsidRPr="00E72341">
        <w:trPr>
          <w:trHeight w:val="828"/>
        </w:trPr>
        <w:tc>
          <w:tcPr>
            <w:tcW w:w="3107" w:type="pct"/>
            <w:tcBorders>
              <w:top w:val="single" w:sz="4" w:space="0" w:color="auto"/>
              <w:left w:val="single" w:sz="4" w:space="0" w:color="auto"/>
              <w:bottom w:val="single" w:sz="4" w:space="0" w:color="auto"/>
              <w:right w:val="single" w:sz="4" w:space="0" w:color="auto"/>
            </w:tcBorders>
            <w:shd w:val="clear" w:color="auto" w:fill="auto"/>
            <w:vAlign w:val="bottom"/>
          </w:tcPr>
          <w:p w:rsidR="002E1459" w:rsidRPr="00A10F6B" w:rsidRDefault="00262ADC" w:rsidP="00343D6C">
            <w:pPr>
              <w:spacing w:after="0" w:line="240" w:lineRule="auto"/>
              <w:rPr>
                <w:rFonts w:ascii="Calibri" w:eastAsia="Times New Roman" w:hAnsi="Calibri" w:cs="Times New Roman"/>
                <w:b/>
                <w:bCs/>
                <w:color w:val="000000"/>
                <w:sz w:val="20"/>
                <w:szCs w:val="20"/>
                <w:lang w:val="en-GB" w:eastAsia="en-GB"/>
              </w:rPr>
            </w:pPr>
            <w:r w:rsidRPr="00A10F6B">
              <w:t>No de membre de la coalition</w:t>
            </w:r>
          </w:p>
        </w:tc>
        <w:tc>
          <w:tcPr>
            <w:tcW w:w="1893" w:type="pct"/>
            <w:tcBorders>
              <w:top w:val="single" w:sz="4" w:space="0" w:color="auto"/>
              <w:left w:val="nil"/>
              <w:bottom w:val="single" w:sz="4" w:space="0" w:color="auto"/>
              <w:right w:val="single" w:sz="4" w:space="0" w:color="auto"/>
            </w:tcBorders>
            <w:shd w:val="clear" w:color="auto" w:fill="auto"/>
            <w:vAlign w:val="bottom"/>
          </w:tcPr>
          <w:p w:rsidR="002E1459" w:rsidRPr="00963EAC" w:rsidRDefault="00963EAC" w:rsidP="00343D6C">
            <w:pPr>
              <w:spacing w:after="0" w:line="240" w:lineRule="auto"/>
              <w:rPr>
                <w:rFonts w:ascii="Calibri" w:eastAsia="Times New Roman" w:hAnsi="Calibri" w:cs="Times New Roman"/>
                <w:b/>
                <w:bCs/>
                <w:color w:val="000000"/>
                <w:sz w:val="20"/>
                <w:szCs w:val="20"/>
                <w:lang w:val="en-GB" w:eastAsia="en-GB"/>
              </w:rPr>
            </w:pPr>
            <w:r w:rsidRPr="00A10F6B">
              <w:rPr>
                <w:rFonts w:ascii="Calibri" w:eastAsia="Times New Roman" w:hAnsi="Calibri" w:cs="Times New Roman"/>
                <w:b/>
                <w:bCs/>
                <w:color w:val="000000"/>
                <w:sz w:val="20"/>
                <w:szCs w:val="20"/>
                <w:lang w:val="en-GB" w:eastAsia="en-GB"/>
              </w:rPr>
              <w:t>Type d'organisation (ONG, ONGI bureau national, syndicat, association des parents etc)</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2E1459"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2E1459" w:rsidRPr="00E72341" w:rsidRDefault="002E1459" w:rsidP="00343D6C">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bl>
    <w:p w:rsidR="002E1459" w:rsidRDefault="002E1459" w:rsidP="002E1459">
      <w:pPr>
        <w:rPr>
          <w:b/>
          <w:bCs/>
          <w:lang w:val="en-GB"/>
        </w:rPr>
      </w:pPr>
    </w:p>
    <w:p w:rsidR="002E1459" w:rsidRDefault="002E1459" w:rsidP="002E1459"/>
    <w:p w:rsidR="002E1459" w:rsidRPr="0052246F" w:rsidRDefault="002E1459" w:rsidP="002E1459">
      <w:pPr>
        <w:pStyle w:val="Ingenmellomrom"/>
        <w:rPr>
          <w:lang w:val="en-GB"/>
        </w:rPr>
      </w:pPr>
    </w:p>
    <w:p w:rsidR="002E1459" w:rsidRPr="0052246F" w:rsidRDefault="002E1459" w:rsidP="00FA4B43">
      <w:pPr>
        <w:pStyle w:val="Overskrift3"/>
      </w:pPr>
      <w:bookmarkStart w:id="50" w:name="_Toc353921640"/>
    </w:p>
    <w:bookmarkEnd w:id="50"/>
    <w:p w:rsidR="002E1459" w:rsidRDefault="002E1459" w:rsidP="002E1459">
      <w:r w:rsidRPr="0052246F">
        <w:rPr>
          <w:lang w:val="en-GB"/>
        </w:rPr>
        <w:t xml:space="preserve"> </w:t>
      </w:r>
    </w:p>
    <w:p w:rsidR="00544402" w:rsidRDefault="00544402" w:rsidP="002E1459"/>
    <w:sectPr w:rsidR="00544402" w:rsidSect="00B20F65">
      <w:footerReference w:type="default" r:id="rId11"/>
      <w:type w:val="continuous"/>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D9" w:rsidRDefault="00B06BD9" w:rsidP="00B20F65">
      <w:pPr>
        <w:spacing w:after="0" w:line="240" w:lineRule="auto"/>
      </w:pPr>
      <w:r>
        <w:separator/>
      </w:r>
    </w:p>
  </w:endnote>
  <w:endnote w:type="continuationSeparator" w:id="0">
    <w:p w:rsidR="00B06BD9" w:rsidRDefault="00B06BD9" w:rsidP="00B2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58769"/>
      <w:docPartObj>
        <w:docPartGallery w:val="Page Numbers (Bottom of Page)"/>
        <w:docPartUnique/>
      </w:docPartObj>
    </w:sdtPr>
    <w:sdtEndPr>
      <w:rPr>
        <w:noProof/>
      </w:rPr>
    </w:sdtEndPr>
    <w:sdtContent>
      <w:p w:rsidR="00B06BD9" w:rsidRDefault="002016A0">
        <w:pPr>
          <w:pStyle w:val="Bunntekst"/>
          <w:jc w:val="right"/>
        </w:pPr>
        <w:fldSimple w:instr=" PAGE   \* MERGEFORMAT ">
          <w:r w:rsidR="00A10F6B">
            <w:rPr>
              <w:noProof/>
            </w:rPr>
            <w:t>25</w:t>
          </w:r>
        </w:fldSimple>
      </w:p>
    </w:sdtContent>
  </w:sdt>
  <w:p w:rsidR="00B06BD9" w:rsidRDefault="00B06BD9">
    <w:pPr>
      <w:pStyle w:val="Bunn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060093"/>
      <w:docPartObj>
        <w:docPartGallery w:val="Page Numbers (Bottom of Page)"/>
        <w:docPartUnique/>
      </w:docPartObj>
    </w:sdtPr>
    <w:sdtEndPr>
      <w:rPr>
        <w:noProof/>
      </w:rPr>
    </w:sdtEndPr>
    <w:sdtContent>
      <w:p w:rsidR="00B06BD9" w:rsidRDefault="002016A0">
        <w:pPr>
          <w:pStyle w:val="Bunntekst"/>
          <w:jc w:val="right"/>
        </w:pPr>
        <w:fldSimple w:instr=" PAGE   \* MERGEFORMAT ">
          <w:r w:rsidR="00A10F6B">
            <w:rPr>
              <w:noProof/>
            </w:rPr>
            <w:t>29</w:t>
          </w:r>
        </w:fldSimple>
      </w:p>
    </w:sdtContent>
  </w:sdt>
  <w:p w:rsidR="00B06BD9" w:rsidRDefault="00B06BD9">
    <w:pPr>
      <w:pStyle w:val="Bunn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D9" w:rsidRDefault="00B06BD9" w:rsidP="00B20F65">
      <w:pPr>
        <w:spacing w:after="0" w:line="240" w:lineRule="auto"/>
      </w:pPr>
      <w:r>
        <w:separator/>
      </w:r>
    </w:p>
  </w:footnote>
  <w:footnote w:type="continuationSeparator" w:id="0">
    <w:p w:rsidR="00B06BD9" w:rsidRDefault="00B06BD9" w:rsidP="00B20F6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9002F"/>
    <w:multiLevelType w:val="hybridMultilevel"/>
    <w:tmpl w:val="797AC712"/>
    <w:lvl w:ilvl="0" w:tplc="DC44C92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1429A"/>
    <w:multiLevelType w:val="hybridMultilevel"/>
    <w:tmpl w:val="BA527A42"/>
    <w:lvl w:ilvl="0" w:tplc="DC44C92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35A2D"/>
    <w:multiLevelType w:val="hybridMultilevel"/>
    <w:tmpl w:val="6E74C0A4"/>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F1063"/>
    <w:multiLevelType w:val="hybridMultilevel"/>
    <w:tmpl w:val="AFD04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64255"/>
    <w:multiLevelType w:val="hybridMultilevel"/>
    <w:tmpl w:val="DD06A854"/>
    <w:lvl w:ilvl="0" w:tplc="DC44C92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972DD"/>
    <w:multiLevelType w:val="hybridMultilevel"/>
    <w:tmpl w:val="BAFCF328"/>
    <w:lvl w:ilvl="0" w:tplc="DC44C92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4019E4"/>
    <w:multiLevelType w:val="hybridMultilevel"/>
    <w:tmpl w:val="6A2810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A828C9"/>
    <w:multiLevelType w:val="hybridMultilevel"/>
    <w:tmpl w:val="BF6AFC80"/>
    <w:lvl w:ilvl="0" w:tplc="3DC294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3E1434"/>
    <w:multiLevelType w:val="hybridMultilevel"/>
    <w:tmpl w:val="4EE285D8"/>
    <w:lvl w:ilvl="0" w:tplc="DC44C92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4"/>
  </w:num>
  <w:num w:numId="6">
    <w:abstractNumId w:val="5"/>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B20F65"/>
    <w:rsid w:val="00010FBA"/>
    <w:rsid w:val="000169B5"/>
    <w:rsid w:val="00025150"/>
    <w:rsid w:val="00055B32"/>
    <w:rsid w:val="00084EAE"/>
    <w:rsid w:val="000A7DB9"/>
    <w:rsid w:val="00104042"/>
    <w:rsid w:val="0011090B"/>
    <w:rsid w:val="00156096"/>
    <w:rsid w:val="00160FB5"/>
    <w:rsid w:val="001900AA"/>
    <w:rsid w:val="001C5A5A"/>
    <w:rsid w:val="001D5AD8"/>
    <w:rsid w:val="001F72F8"/>
    <w:rsid w:val="002016A0"/>
    <w:rsid w:val="00246124"/>
    <w:rsid w:val="00262ADC"/>
    <w:rsid w:val="00280AE7"/>
    <w:rsid w:val="00286F1D"/>
    <w:rsid w:val="0029566A"/>
    <w:rsid w:val="002A66FA"/>
    <w:rsid w:val="002E1459"/>
    <w:rsid w:val="002E2E18"/>
    <w:rsid w:val="002F33FF"/>
    <w:rsid w:val="003345D5"/>
    <w:rsid w:val="00343D6C"/>
    <w:rsid w:val="00352AB4"/>
    <w:rsid w:val="003C4407"/>
    <w:rsid w:val="003C5EA0"/>
    <w:rsid w:val="003E0F3C"/>
    <w:rsid w:val="003F1C9B"/>
    <w:rsid w:val="00402184"/>
    <w:rsid w:val="00407F21"/>
    <w:rsid w:val="004420BC"/>
    <w:rsid w:val="004901B7"/>
    <w:rsid w:val="004F3ABB"/>
    <w:rsid w:val="00522AC2"/>
    <w:rsid w:val="00527653"/>
    <w:rsid w:val="00535C45"/>
    <w:rsid w:val="00544402"/>
    <w:rsid w:val="005771D2"/>
    <w:rsid w:val="00577996"/>
    <w:rsid w:val="005906CE"/>
    <w:rsid w:val="005A0BE3"/>
    <w:rsid w:val="005C78AD"/>
    <w:rsid w:val="005D6B5F"/>
    <w:rsid w:val="005F33E8"/>
    <w:rsid w:val="0064321A"/>
    <w:rsid w:val="00647F20"/>
    <w:rsid w:val="00651655"/>
    <w:rsid w:val="006677B2"/>
    <w:rsid w:val="00672AF6"/>
    <w:rsid w:val="00687408"/>
    <w:rsid w:val="00696FE4"/>
    <w:rsid w:val="006C72A4"/>
    <w:rsid w:val="0072757A"/>
    <w:rsid w:val="00742C3B"/>
    <w:rsid w:val="00796BAD"/>
    <w:rsid w:val="007F32B8"/>
    <w:rsid w:val="0080560E"/>
    <w:rsid w:val="008146C6"/>
    <w:rsid w:val="008405C7"/>
    <w:rsid w:val="00862998"/>
    <w:rsid w:val="00895674"/>
    <w:rsid w:val="008B0BA1"/>
    <w:rsid w:val="008B1A3B"/>
    <w:rsid w:val="008C2476"/>
    <w:rsid w:val="008D28AF"/>
    <w:rsid w:val="008E6D20"/>
    <w:rsid w:val="008F2083"/>
    <w:rsid w:val="009141F7"/>
    <w:rsid w:val="00963EAC"/>
    <w:rsid w:val="0097784B"/>
    <w:rsid w:val="009A3BE9"/>
    <w:rsid w:val="009A71A2"/>
    <w:rsid w:val="009D3D76"/>
    <w:rsid w:val="009F3EEF"/>
    <w:rsid w:val="00A10F6B"/>
    <w:rsid w:val="00A44A86"/>
    <w:rsid w:val="00A638D8"/>
    <w:rsid w:val="00A94577"/>
    <w:rsid w:val="00AD551A"/>
    <w:rsid w:val="00AF7667"/>
    <w:rsid w:val="00B06BD9"/>
    <w:rsid w:val="00B072C3"/>
    <w:rsid w:val="00B15CC3"/>
    <w:rsid w:val="00B20F65"/>
    <w:rsid w:val="00BB69F7"/>
    <w:rsid w:val="00BD5442"/>
    <w:rsid w:val="00BE2505"/>
    <w:rsid w:val="00BE3B5B"/>
    <w:rsid w:val="00BE71F7"/>
    <w:rsid w:val="00BF15EC"/>
    <w:rsid w:val="00C16E3A"/>
    <w:rsid w:val="00C2052C"/>
    <w:rsid w:val="00C4756D"/>
    <w:rsid w:val="00C81503"/>
    <w:rsid w:val="00C827D0"/>
    <w:rsid w:val="00C96349"/>
    <w:rsid w:val="00CA02AF"/>
    <w:rsid w:val="00CA0F81"/>
    <w:rsid w:val="00CA367C"/>
    <w:rsid w:val="00CD3E34"/>
    <w:rsid w:val="00CF0954"/>
    <w:rsid w:val="00D06B85"/>
    <w:rsid w:val="00D119F0"/>
    <w:rsid w:val="00D277EE"/>
    <w:rsid w:val="00D7353B"/>
    <w:rsid w:val="00DD69C2"/>
    <w:rsid w:val="00E50076"/>
    <w:rsid w:val="00E91745"/>
    <w:rsid w:val="00EC1CEE"/>
    <w:rsid w:val="00ED4C32"/>
    <w:rsid w:val="00ED579E"/>
    <w:rsid w:val="00F06731"/>
    <w:rsid w:val="00F12248"/>
    <w:rsid w:val="00F211AC"/>
    <w:rsid w:val="00F2779E"/>
    <w:rsid w:val="00F62812"/>
    <w:rsid w:val="00F76916"/>
    <w:rsid w:val="00FA234F"/>
    <w:rsid w:val="00FA4B43"/>
    <w:rsid w:val="00FB109B"/>
    <w:rsid w:val="00FB1B7D"/>
    <w:rsid w:val="00FB5DEF"/>
    <w:rsid w:val="00FC15FC"/>
    <w:rsid w:val="00FF421D"/>
  </w:rsids>
  <m:mathPr>
    <m:mathFont m:val="Impac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No Spacing" w:uiPriority="1" w:qFormat="1"/>
    <w:lsdException w:name="TOC Heading" w:uiPriority="39" w:qFormat="1"/>
  </w:latentStyles>
  <w:style w:type="paragraph" w:default="1" w:styleId="Normal">
    <w:name w:val="Normal"/>
    <w:qFormat/>
    <w:rsid w:val="00B20F65"/>
    <w:rPr>
      <w:lang w:val="en-US"/>
    </w:rPr>
  </w:style>
  <w:style w:type="paragraph" w:styleId="Overskrift1">
    <w:name w:val="heading 1"/>
    <w:basedOn w:val="Overskrift2"/>
    <w:next w:val="Normal"/>
    <w:link w:val="Overskrift1Tegn"/>
    <w:uiPriority w:val="9"/>
    <w:qFormat/>
    <w:rsid w:val="00FB109B"/>
    <w:pPr>
      <w:shd w:val="clear" w:color="auto" w:fill="F79646" w:themeFill="accent6"/>
      <w:outlineLvl w:val="0"/>
    </w:pPr>
    <w:rPr>
      <w:rFonts w:asciiTheme="minorHAnsi" w:hAnsiTheme="minorHAnsi"/>
      <w:color w:val="FFFFFF" w:themeColor="background1"/>
      <w:sz w:val="30"/>
      <w:lang w:val="fr-FR"/>
    </w:rPr>
  </w:style>
  <w:style w:type="paragraph" w:styleId="Overskrift2">
    <w:name w:val="heading 2"/>
    <w:basedOn w:val="Normal"/>
    <w:next w:val="Normal"/>
    <w:link w:val="Overskrift2Tegn"/>
    <w:uiPriority w:val="9"/>
    <w:unhideWhenUsed/>
    <w:qFormat/>
    <w:rsid w:val="00B20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A4B43"/>
    <w:pPr>
      <w:keepNext/>
      <w:keepLines/>
      <w:shd w:val="clear" w:color="auto" w:fill="FFFFFF" w:themeFill="background1"/>
      <w:spacing w:after="0"/>
      <w:outlineLvl w:val="2"/>
    </w:pPr>
    <w:rPr>
      <w:rFonts w:eastAsiaTheme="majorEastAsia" w:cstheme="majorBidi"/>
      <w:b/>
      <w:bCs/>
      <w:sz w:val="26"/>
      <w:lang w:val="fr-FR"/>
    </w:rPr>
  </w:style>
  <w:style w:type="paragraph" w:styleId="Overskrift4">
    <w:name w:val="heading 4"/>
    <w:basedOn w:val="Normal"/>
    <w:next w:val="Normal"/>
    <w:link w:val="Overskrift4Tegn"/>
    <w:rsid w:val="002E14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Bobletekst">
    <w:name w:val="Balloon Text"/>
    <w:basedOn w:val="Normal"/>
    <w:link w:val="BobletekstTegn1"/>
    <w:uiPriority w:val="99"/>
    <w:semiHidden/>
    <w:unhideWhenUsed/>
    <w:rsid w:val="00B20F6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4E10"/>
    <w:rPr>
      <w:rFonts w:ascii="Lucida Grande" w:hAnsi="Lucida Grande"/>
      <w:sz w:val="18"/>
      <w:szCs w:val="18"/>
    </w:rPr>
  </w:style>
  <w:style w:type="character" w:customStyle="1" w:styleId="Overskrift1Tegn">
    <w:name w:val="Overskrift 1 Tegn"/>
    <w:basedOn w:val="Standardskriftforavsnitt"/>
    <w:link w:val="Overskrift1"/>
    <w:uiPriority w:val="9"/>
    <w:rsid w:val="00FB109B"/>
    <w:rPr>
      <w:rFonts w:eastAsiaTheme="majorEastAsia" w:cstheme="majorBidi"/>
      <w:b/>
      <w:bCs/>
      <w:color w:val="FFFFFF" w:themeColor="background1"/>
      <w:sz w:val="30"/>
      <w:szCs w:val="26"/>
      <w:shd w:val="clear" w:color="auto" w:fill="F79646" w:themeFill="accent6"/>
      <w:lang w:val="fr-FR"/>
    </w:rPr>
  </w:style>
  <w:style w:type="character" w:customStyle="1" w:styleId="Overskrift2Tegn">
    <w:name w:val="Overskrift 2 Tegn"/>
    <w:basedOn w:val="Standardskriftforavsnitt"/>
    <w:link w:val="Overskrift2"/>
    <w:uiPriority w:val="9"/>
    <w:rsid w:val="00B20F65"/>
    <w:rPr>
      <w:rFonts w:asciiTheme="majorHAnsi" w:eastAsiaTheme="majorEastAsia" w:hAnsiTheme="majorHAnsi" w:cstheme="majorBidi"/>
      <w:b/>
      <w:bCs/>
      <w:color w:val="4F81BD" w:themeColor="accent1"/>
      <w:sz w:val="26"/>
      <w:szCs w:val="26"/>
      <w:lang w:val="en-US"/>
    </w:rPr>
  </w:style>
  <w:style w:type="character" w:customStyle="1" w:styleId="Overskrift3Tegn">
    <w:name w:val="Overskrift 3 Tegn"/>
    <w:basedOn w:val="Standardskriftforavsnitt"/>
    <w:link w:val="Overskrift3"/>
    <w:uiPriority w:val="9"/>
    <w:rsid w:val="00FA4B43"/>
    <w:rPr>
      <w:rFonts w:eastAsiaTheme="majorEastAsia" w:cstheme="majorBidi"/>
      <w:b/>
      <w:bCs/>
      <w:sz w:val="26"/>
      <w:shd w:val="clear" w:color="auto" w:fill="FFFFFF" w:themeFill="background1"/>
      <w:lang w:val="fr-FR"/>
    </w:rPr>
  </w:style>
  <w:style w:type="paragraph" w:styleId="Ingenmellomrom">
    <w:name w:val="No Spacing"/>
    <w:link w:val="IngenmellomromTegn"/>
    <w:uiPriority w:val="1"/>
    <w:qFormat/>
    <w:rsid w:val="00B20F65"/>
    <w:pPr>
      <w:spacing w:after="0" w:line="240" w:lineRule="auto"/>
    </w:pPr>
    <w:rPr>
      <w:lang w:val="en-US"/>
    </w:rPr>
  </w:style>
  <w:style w:type="character" w:customStyle="1" w:styleId="IngenmellomromTegn">
    <w:name w:val="Ingen mellomrom Tegn"/>
    <w:link w:val="Ingenmellomrom"/>
    <w:uiPriority w:val="1"/>
    <w:rsid w:val="00B20F65"/>
    <w:rPr>
      <w:lang w:val="en-US"/>
    </w:rPr>
  </w:style>
  <w:style w:type="paragraph" w:styleId="Listeavsnitt">
    <w:name w:val="List Paragraph"/>
    <w:basedOn w:val="Normal"/>
    <w:uiPriority w:val="34"/>
    <w:qFormat/>
    <w:rsid w:val="00B20F65"/>
    <w:pPr>
      <w:ind w:left="720"/>
      <w:contextualSpacing/>
    </w:pPr>
  </w:style>
  <w:style w:type="paragraph" w:styleId="Topptekst">
    <w:name w:val="header"/>
    <w:basedOn w:val="Normal"/>
    <w:link w:val="TopptekstTegn"/>
    <w:uiPriority w:val="99"/>
    <w:unhideWhenUsed/>
    <w:rsid w:val="00B20F65"/>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B20F65"/>
    <w:rPr>
      <w:lang w:val="en-US"/>
    </w:rPr>
  </w:style>
  <w:style w:type="paragraph" w:styleId="Bunntekst">
    <w:name w:val="footer"/>
    <w:basedOn w:val="Normal"/>
    <w:link w:val="BunntekstTegn"/>
    <w:uiPriority w:val="99"/>
    <w:unhideWhenUsed/>
    <w:rsid w:val="00B20F65"/>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B20F65"/>
    <w:rPr>
      <w:lang w:val="en-US"/>
    </w:rPr>
  </w:style>
  <w:style w:type="table" w:styleId="Tabellrutenett">
    <w:name w:val="Table Grid"/>
    <w:basedOn w:val="Vanligtabell"/>
    <w:uiPriority w:val="59"/>
    <w:rsid w:val="00B20F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verskriftforinnholdsfortegnelse">
    <w:name w:val="TOC Heading"/>
    <w:basedOn w:val="Overskrift1"/>
    <w:next w:val="Normal"/>
    <w:uiPriority w:val="39"/>
    <w:unhideWhenUsed/>
    <w:qFormat/>
    <w:rsid w:val="00B20F65"/>
    <w:pPr>
      <w:outlineLvl w:val="9"/>
    </w:pPr>
    <w:rPr>
      <w:lang w:eastAsia="ja-JP"/>
    </w:rPr>
  </w:style>
  <w:style w:type="paragraph" w:styleId="INNH2">
    <w:name w:val="toc 2"/>
    <w:basedOn w:val="Normal"/>
    <w:next w:val="Normal"/>
    <w:autoRedefine/>
    <w:uiPriority w:val="39"/>
    <w:unhideWhenUsed/>
    <w:rsid w:val="00B20F65"/>
    <w:pPr>
      <w:spacing w:after="0"/>
    </w:pPr>
  </w:style>
  <w:style w:type="paragraph" w:styleId="INNH3">
    <w:name w:val="toc 3"/>
    <w:basedOn w:val="Normal"/>
    <w:next w:val="Normal"/>
    <w:autoRedefine/>
    <w:uiPriority w:val="39"/>
    <w:unhideWhenUsed/>
    <w:rsid w:val="00B20F65"/>
    <w:pPr>
      <w:spacing w:after="0"/>
      <w:ind w:left="220"/>
    </w:pPr>
    <w:rPr>
      <w:i/>
    </w:rPr>
  </w:style>
  <w:style w:type="character" w:styleId="Hyperkobling">
    <w:name w:val="Hyperlink"/>
    <w:basedOn w:val="Standardskriftforavsnitt"/>
    <w:uiPriority w:val="99"/>
    <w:unhideWhenUsed/>
    <w:rsid w:val="00B20F65"/>
    <w:rPr>
      <w:color w:val="0000FF" w:themeColor="hyperlink"/>
      <w:u w:val="single"/>
    </w:rPr>
  </w:style>
  <w:style w:type="character" w:customStyle="1" w:styleId="BobletekstTegn1">
    <w:name w:val="Bobletekst Tegn1"/>
    <w:basedOn w:val="Standardskriftforavsnitt"/>
    <w:link w:val="Bobletekst"/>
    <w:uiPriority w:val="99"/>
    <w:semiHidden/>
    <w:rsid w:val="00B20F65"/>
    <w:rPr>
      <w:rFonts w:ascii="Tahoma" w:hAnsi="Tahoma" w:cs="Tahoma"/>
      <w:sz w:val="16"/>
      <w:szCs w:val="16"/>
      <w:lang w:val="en-US"/>
    </w:rPr>
  </w:style>
  <w:style w:type="character" w:customStyle="1" w:styleId="MerknadstekstTegn">
    <w:name w:val="Merknadstekst Tegn"/>
    <w:basedOn w:val="Standardskriftforavsnitt"/>
    <w:link w:val="Merknadstekst"/>
    <w:uiPriority w:val="99"/>
    <w:semiHidden/>
    <w:rsid w:val="00B20F65"/>
    <w:rPr>
      <w:sz w:val="24"/>
      <w:szCs w:val="24"/>
      <w:lang w:val="en-US"/>
    </w:rPr>
  </w:style>
  <w:style w:type="paragraph" w:styleId="Merknadstekst">
    <w:name w:val="annotation text"/>
    <w:basedOn w:val="Normal"/>
    <w:link w:val="MerknadstekstTegn"/>
    <w:uiPriority w:val="99"/>
    <w:semiHidden/>
    <w:unhideWhenUsed/>
    <w:rsid w:val="00B20F65"/>
    <w:pPr>
      <w:spacing w:line="240" w:lineRule="auto"/>
    </w:pPr>
    <w:rPr>
      <w:sz w:val="24"/>
      <w:szCs w:val="24"/>
    </w:rPr>
  </w:style>
  <w:style w:type="character" w:customStyle="1" w:styleId="KommentaremneTegn">
    <w:name w:val="Kommentaremne Tegn"/>
    <w:basedOn w:val="MerknadstekstTegn"/>
    <w:link w:val="Kommentaremne"/>
    <w:uiPriority w:val="99"/>
    <w:semiHidden/>
    <w:rsid w:val="00B20F65"/>
    <w:rPr>
      <w:b/>
      <w:bCs/>
      <w:sz w:val="20"/>
      <w:szCs w:val="20"/>
    </w:rPr>
  </w:style>
  <w:style w:type="paragraph" w:styleId="Kommentaremne">
    <w:name w:val="annotation subject"/>
    <w:basedOn w:val="Merknadstekst"/>
    <w:next w:val="Merknadstekst"/>
    <w:link w:val="KommentaremneTegn"/>
    <w:uiPriority w:val="99"/>
    <w:semiHidden/>
    <w:unhideWhenUsed/>
    <w:rsid w:val="00B20F65"/>
    <w:rPr>
      <w:b/>
      <w:bCs/>
      <w:sz w:val="20"/>
      <w:szCs w:val="20"/>
    </w:rPr>
  </w:style>
  <w:style w:type="paragraph" w:styleId="Fotnotetekst">
    <w:name w:val="footnote text"/>
    <w:basedOn w:val="Normal"/>
    <w:link w:val="FotnotetekstTegn"/>
    <w:uiPriority w:val="99"/>
    <w:semiHidden/>
    <w:unhideWhenUsed/>
    <w:rsid w:val="00B20F6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20F65"/>
    <w:rPr>
      <w:sz w:val="20"/>
      <w:szCs w:val="20"/>
      <w:lang w:val="en-US"/>
    </w:rPr>
  </w:style>
  <w:style w:type="character" w:styleId="Fotnotereferanse">
    <w:name w:val="footnote reference"/>
    <w:basedOn w:val="Standardskriftforavsnitt"/>
    <w:uiPriority w:val="99"/>
    <w:semiHidden/>
    <w:unhideWhenUsed/>
    <w:rsid w:val="00B20F65"/>
    <w:rPr>
      <w:vertAlign w:val="superscript"/>
    </w:rPr>
  </w:style>
  <w:style w:type="character" w:styleId="Merknadsreferanse">
    <w:name w:val="annotation reference"/>
    <w:basedOn w:val="Standardskriftforavsnitt"/>
    <w:uiPriority w:val="99"/>
    <w:semiHidden/>
    <w:unhideWhenUsed/>
    <w:rsid w:val="00687408"/>
    <w:rPr>
      <w:sz w:val="16"/>
      <w:szCs w:val="16"/>
    </w:rPr>
  </w:style>
  <w:style w:type="character" w:customStyle="1" w:styleId="Overskrift4Tegn">
    <w:name w:val="Overskrift 4 Tegn"/>
    <w:basedOn w:val="Standardskriftforavsnitt"/>
    <w:link w:val="Overskrift4"/>
    <w:rsid w:val="002E1459"/>
    <w:rPr>
      <w:rFonts w:asciiTheme="majorHAnsi" w:eastAsiaTheme="majorEastAsia" w:hAnsiTheme="majorHAnsi" w:cstheme="majorBidi"/>
      <w:b/>
      <w:bCs/>
      <w:i/>
      <w:iCs/>
      <w:color w:val="4F81BD" w:themeColor="accent1"/>
      <w:lang w:val="en-US"/>
    </w:rPr>
  </w:style>
  <w:style w:type="paragraph" w:styleId="INNH1">
    <w:name w:val="toc 1"/>
    <w:basedOn w:val="Normal"/>
    <w:next w:val="Normal"/>
    <w:autoRedefine/>
    <w:uiPriority w:val="39"/>
    <w:rsid w:val="002E1459"/>
    <w:pPr>
      <w:spacing w:before="120" w:after="0"/>
    </w:pPr>
    <w:rPr>
      <w:rFonts w:asciiTheme="majorHAnsi" w:hAnsiTheme="majorHAnsi"/>
      <w:b/>
      <w:color w:val="548DD4"/>
      <w:sz w:val="24"/>
      <w:szCs w:val="24"/>
    </w:rPr>
  </w:style>
  <w:style w:type="paragraph" w:styleId="INNH4">
    <w:name w:val="toc 4"/>
    <w:basedOn w:val="Normal"/>
    <w:next w:val="Normal"/>
    <w:autoRedefine/>
    <w:rsid w:val="002E1459"/>
    <w:pPr>
      <w:pBdr>
        <w:between w:val="double" w:sz="6" w:space="0" w:color="auto"/>
      </w:pBdr>
      <w:spacing w:after="0"/>
      <w:ind w:left="440"/>
    </w:pPr>
    <w:rPr>
      <w:sz w:val="20"/>
      <w:szCs w:val="20"/>
    </w:rPr>
  </w:style>
  <w:style w:type="paragraph" w:styleId="INNH5">
    <w:name w:val="toc 5"/>
    <w:basedOn w:val="Normal"/>
    <w:next w:val="Normal"/>
    <w:autoRedefine/>
    <w:rsid w:val="002E1459"/>
    <w:pPr>
      <w:pBdr>
        <w:between w:val="double" w:sz="6" w:space="0" w:color="auto"/>
      </w:pBdr>
      <w:spacing w:after="0"/>
      <w:ind w:left="660"/>
    </w:pPr>
    <w:rPr>
      <w:sz w:val="20"/>
      <w:szCs w:val="20"/>
    </w:rPr>
  </w:style>
  <w:style w:type="paragraph" w:styleId="INNH6">
    <w:name w:val="toc 6"/>
    <w:basedOn w:val="Normal"/>
    <w:next w:val="Normal"/>
    <w:autoRedefine/>
    <w:rsid w:val="002E1459"/>
    <w:pPr>
      <w:pBdr>
        <w:between w:val="double" w:sz="6" w:space="0" w:color="auto"/>
      </w:pBdr>
      <w:spacing w:after="0"/>
      <w:ind w:left="880"/>
    </w:pPr>
    <w:rPr>
      <w:sz w:val="20"/>
      <w:szCs w:val="20"/>
    </w:rPr>
  </w:style>
  <w:style w:type="paragraph" w:styleId="INNH7">
    <w:name w:val="toc 7"/>
    <w:basedOn w:val="Normal"/>
    <w:next w:val="Normal"/>
    <w:autoRedefine/>
    <w:rsid w:val="002E1459"/>
    <w:pPr>
      <w:pBdr>
        <w:between w:val="double" w:sz="6" w:space="0" w:color="auto"/>
      </w:pBdr>
      <w:spacing w:after="0"/>
      <w:ind w:left="1100"/>
    </w:pPr>
    <w:rPr>
      <w:sz w:val="20"/>
      <w:szCs w:val="20"/>
    </w:rPr>
  </w:style>
  <w:style w:type="paragraph" w:styleId="INNH8">
    <w:name w:val="toc 8"/>
    <w:basedOn w:val="Normal"/>
    <w:next w:val="Normal"/>
    <w:autoRedefine/>
    <w:rsid w:val="002E1459"/>
    <w:pPr>
      <w:pBdr>
        <w:between w:val="double" w:sz="6" w:space="0" w:color="auto"/>
      </w:pBdr>
      <w:spacing w:after="0"/>
      <w:ind w:left="1320"/>
    </w:pPr>
    <w:rPr>
      <w:sz w:val="20"/>
      <w:szCs w:val="20"/>
    </w:rPr>
  </w:style>
  <w:style w:type="paragraph" w:styleId="INNH9">
    <w:name w:val="toc 9"/>
    <w:basedOn w:val="Normal"/>
    <w:next w:val="Normal"/>
    <w:autoRedefine/>
    <w:rsid w:val="002E1459"/>
    <w:pPr>
      <w:pBdr>
        <w:between w:val="double" w:sz="6" w:space="0" w:color="auto"/>
      </w:pBd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divs>
    <w:div w:id="285000">
      <w:bodyDiv w:val="1"/>
      <w:marLeft w:val="0"/>
      <w:marRight w:val="0"/>
      <w:marTop w:val="0"/>
      <w:marBottom w:val="0"/>
      <w:divBdr>
        <w:top w:val="none" w:sz="0" w:space="0" w:color="auto"/>
        <w:left w:val="none" w:sz="0" w:space="0" w:color="auto"/>
        <w:bottom w:val="none" w:sz="0" w:space="0" w:color="auto"/>
        <w:right w:val="none" w:sz="0" w:space="0" w:color="auto"/>
      </w:divBdr>
    </w:div>
    <w:div w:id="119610546">
      <w:bodyDiv w:val="1"/>
      <w:marLeft w:val="0"/>
      <w:marRight w:val="0"/>
      <w:marTop w:val="0"/>
      <w:marBottom w:val="0"/>
      <w:divBdr>
        <w:top w:val="none" w:sz="0" w:space="0" w:color="auto"/>
        <w:left w:val="none" w:sz="0" w:space="0" w:color="auto"/>
        <w:bottom w:val="none" w:sz="0" w:space="0" w:color="auto"/>
        <w:right w:val="none" w:sz="0" w:space="0" w:color="auto"/>
      </w:divBdr>
    </w:div>
    <w:div w:id="525097492">
      <w:bodyDiv w:val="1"/>
      <w:marLeft w:val="0"/>
      <w:marRight w:val="0"/>
      <w:marTop w:val="0"/>
      <w:marBottom w:val="0"/>
      <w:divBdr>
        <w:top w:val="none" w:sz="0" w:space="0" w:color="auto"/>
        <w:left w:val="none" w:sz="0" w:space="0" w:color="auto"/>
        <w:bottom w:val="none" w:sz="0" w:space="0" w:color="auto"/>
        <w:right w:val="none" w:sz="0" w:space="0" w:color="auto"/>
      </w:divBdr>
    </w:div>
    <w:div w:id="643699938">
      <w:bodyDiv w:val="1"/>
      <w:marLeft w:val="0"/>
      <w:marRight w:val="0"/>
      <w:marTop w:val="0"/>
      <w:marBottom w:val="0"/>
      <w:divBdr>
        <w:top w:val="none" w:sz="0" w:space="0" w:color="auto"/>
        <w:left w:val="none" w:sz="0" w:space="0" w:color="auto"/>
        <w:bottom w:val="none" w:sz="0" w:space="0" w:color="auto"/>
        <w:right w:val="none" w:sz="0" w:space="0" w:color="auto"/>
      </w:divBdr>
    </w:div>
    <w:div w:id="654336132">
      <w:bodyDiv w:val="1"/>
      <w:marLeft w:val="0"/>
      <w:marRight w:val="0"/>
      <w:marTop w:val="0"/>
      <w:marBottom w:val="0"/>
      <w:divBdr>
        <w:top w:val="none" w:sz="0" w:space="0" w:color="auto"/>
        <w:left w:val="none" w:sz="0" w:space="0" w:color="auto"/>
        <w:bottom w:val="none" w:sz="0" w:space="0" w:color="auto"/>
        <w:right w:val="none" w:sz="0" w:space="0" w:color="auto"/>
      </w:divBdr>
    </w:div>
    <w:div w:id="1125197038">
      <w:bodyDiv w:val="1"/>
      <w:marLeft w:val="0"/>
      <w:marRight w:val="0"/>
      <w:marTop w:val="0"/>
      <w:marBottom w:val="0"/>
      <w:divBdr>
        <w:top w:val="none" w:sz="0" w:space="0" w:color="auto"/>
        <w:left w:val="none" w:sz="0" w:space="0" w:color="auto"/>
        <w:bottom w:val="none" w:sz="0" w:space="0" w:color="auto"/>
        <w:right w:val="none" w:sz="0" w:space="0" w:color="auto"/>
      </w:divBdr>
    </w:div>
    <w:div w:id="1130633042">
      <w:bodyDiv w:val="1"/>
      <w:marLeft w:val="0"/>
      <w:marRight w:val="0"/>
      <w:marTop w:val="0"/>
      <w:marBottom w:val="0"/>
      <w:divBdr>
        <w:top w:val="none" w:sz="0" w:space="0" w:color="auto"/>
        <w:left w:val="none" w:sz="0" w:space="0" w:color="auto"/>
        <w:bottom w:val="none" w:sz="0" w:space="0" w:color="auto"/>
        <w:right w:val="none" w:sz="0" w:space="0" w:color="auto"/>
      </w:divBdr>
    </w:div>
    <w:div w:id="1147284152">
      <w:bodyDiv w:val="1"/>
      <w:marLeft w:val="0"/>
      <w:marRight w:val="0"/>
      <w:marTop w:val="0"/>
      <w:marBottom w:val="0"/>
      <w:divBdr>
        <w:top w:val="none" w:sz="0" w:space="0" w:color="auto"/>
        <w:left w:val="none" w:sz="0" w:space="0" w:color="auto"/>
        <w:bottom w:val="none" w:sz="0" w:space="0" w:color="auto"/>
        <w:right w:val="none" w:sz="0" w:space="0" w:color="auto"/>
      </w:divBdr>
    </w:div>
    <w:div w:id="1150488057">
      <w:bodyDiv w:val="1"/>
      <w:marLeft w:val="0"/>
      <w:marRight w:val="0"/>
      <w:marTop w:val="0"/>
      <w:marBottom w:val="0"/>
      <w:divBdr>
        <w:top w:val="none" w:sz="0" w:space="0" w:color="auto"/>
        <w:left w:val="none" w:sz="0" w:space="0" w:color="auto"/>
        <w:bottom w:val="none" w:sz="0" w:space="0" w:color="auto"/>
        <w:right w:val="none" w:sz="0" w:space="0" w:color="auto"/>
      </w:divBdr>
    </w:div>
    <w:div w:id="1262377989">
      <w:bodyDiv w:val="1"/>
      <w:marLeft w:val="0"/>
      <w:marRight w:val="0"/>
      <w:marTop w:val="0"/>
      <w:marBottom w:val="0"/>
      <w:divBdr>
        <w:top w:val="none" w:sz="0" w:space="0" w:color="auto"/>
        <w:left w:val="none" w:sz="0" w:space="0" w:color="auto"/>
        <w:bottom w:val="none" w:sz="0" w:space="0" w:color="auto"/>
        <w:right w:val="none" w:sz="0" w:space="0" w:color="auto"/>
      </w:divBdr>
    </w:div>
    <w:div w:id="1437552525">
      <w:bodyDiv w:val="1"/>
      <w:marLeft w:val="0"/>
      <w:marRight w:val="0"/>
      <w:marTop w:val="0"/>
      <w:marBottom w:val="0"/>
      <w:divBdr>
        <w:top w:val="none" w:sz="0" w:space="0" w:color="auto"/>
        <w:left w:val="none" w:sz="0" w:space="0" w:color="auto"/>
        <w:bottom w:val="none" w:sz="0" w:space="0" w:color="auto"/>
        <w:right w:val="none" w:sz="0" w:space="0" w:color="auto"/>
      </w:divBdr>
    </w:div>
    <w:div w:id="1498613942">
      <w:bodyDiv w:val="1"/>
      <w:marLeft w:val="0"/>
      <w:marRight w:val="0"/>
      <w:marTop w:val="0"/>
      <w:marBottom w:val="0"/>
      <w:divBdr>
        <w:top w:val="none" w:sz="0" w:space="0" w:color="auto"/>
        <w:left w:val="none" w:sz="0" w:space="0" w:color="auto"/>
        <w:bottom w:val="none" w:sz="0" w:space="0" w:color="auto"/>
        <w:right w:val="none" w:sz="0" w:space="0" w:color="auto"/>
      </w:divBdr>
    </w:div>
    <w:div w:id="1724477370">
      <w:bodyDiv w:val="1"/>
      <w:marLeft w:val="0"/>
      <w:marRight w:val="0"/>
      <w:marTop w:val="0"/>
      <w:marBottom w:val="0"/>
      <w:divBdr>
        <w:top w:val="none" w:sz="0" w:space="0" w:color="auto"/>
        <w:left w:val="none" w:sz="0" w:space="0" w:color="auto"/>
        <w:bottom w:val="none" w:sz="0" w:space="0" w:color="auto"/>
        <w:right w:val="none" w:sz="0" w:space="0" w:color="auto"/>
      </w:divBdr>
    </w:div>
    <w:div w:id="1789549379">
      <w:bodyDiv w:val="1"/>
      <w:marLeft w:val="0"/>
      <w:marRight w:val="0"/>
      <w:marTop w:val="0"/>
      <w:marBottom w:val="0"/>
      <w:divBdr>
        <w:top w:val="none" w:sz="0" w:space="0" w:color="auto"/>
        <w:left w:val="none" w:sz="0" w:space="0" w:color="auto"/>
        <w:bottom w:val="none" w:sz="0" w:space="0" w:color="auto"/>
        <w:right w:val="none" w:sz="0" w:space="0" w:color="auto"/>
      </w:divBdr>
    </w:div>
    <w:div w:id="1861622401">
      <w:bodyDiv w:val="1"/>
      <w:marLeft w:val="0"/>
      <w:marRight w:val="0"/>
      <w:marTop w:val="0"/>
      <w:marBottom w:val="0"/>
      <w:divBdr>
        <w:top w:val="none" w:sz="0" w:space="0" w:color="auto"/>
        <w:left w:val="none" w:sz="0" w:space="0" w:color="auto"/>
        <w:bottom w:val="none" w:sz="0" w:space="0" w:color="auto"/>
        <w:right w:val="none" w:sz="0" w:space="0" w:color="auto"/>
      </w:divBdr>
    </w:div>
    <w:div w:id="2046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4384</Words>
  <Characters>24993</Characters>
  <Application>Microsoft Macintosh Word</Application>
  <DocSecurity>0</DocSecurity>
  <Lines>208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Kjersti Mowe</cp:lastModifiedBy>
  <cp:revision>2</cp:revision>
  <cp:lastPrinted>2013-04-25T08:54:00Z</cp:lastPrinted>
  <dcterms:created xsi:type="dcterms:W3CDTF">2013-05-07T08:00:00Z</dcterms:created>
  <dcterms:modified xsi:type="dcterms:W3CDTF">2013-05-07T08:00:00Z</dcterms:modified>
</cp:coreProperties>
</file>