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7A06" w14:textId="7804E472" w:rsidR="002468C4" w:rsidRDefault="00E204A6" w:rsidP="00E204A6">
      <w:pPr>
        <w:spacing w:line="240" w:lineRule="auto"/>
        <w:jc w:val="both"/>
      </w:pPr>
      <w:r>
        <w:rPr>
          <w:noProof/>
        </w:rPr>
        <w:drawing>
          <wp:inline distT="0" distB="0" distL="0" distR="0" wp14:anchorId="6EBCCE91" wp14:editId="223E0D38">
            <wp:extent cx="35052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5200" cy="1066800"/>
                    </a:xfrm>
                    <a:prstGeom prst="rect">
                      <a:avLst/>
                    </a:prstGeom>
                  </pic:spPr>
                </pic:pic>
              </a:graphicData>
            </a:graphic>
          </wp:inline>
        </w:drawing>
      </w:r>
    </w:p>
    <w:p w14:paraId="1F12E630" w14:textId="77777777" w:rsidR="002468C4" w:rsidRDefault="002468C4" w:rsidP="00E204A6">
      <w:pPr>
        <w:jc w:val="both"/>
      </w:pPr>
    </w:p>
    <w:p w14:paraId="33158726" w14:textId="77777777" w:rsidR="0029192A" w:rsidRPr="00E204A6" w:rsidRDefault="002C0997" w:rsidP="00E204A6">
      <w:pPr>
        <w:jc w:val="both"/>
        <w:rPr>
          <w:b/>
          <w:bCs/>
          <w:lang w:val="fr-BE"/>
        </w:rPr>
      </w:pPr>
      <w:r w:rsidRPr="00E204A6">
        <w:rPr>
          <w:b/>
          <w:bCs/>
          <w:lang w:val="fr-BE"/>
        </w:rPr>
        <w:t xml:space="preserve">Cher membre, </w:t>
      </w:r>
    </w:p>
    <w:p w14:paraId="5BEE80C3" w14:textId="77777777" w:rsidR="002468C4" w:rsidRPr="00CF791E" w:rsidRDefault="002468C4" w:rsidP="00E204A6">
      <w:pPr>
        <w:jc w:val="both"/>
        <w:rPr>
          <w:lang w:val="fr-BE"/>
        </w:rPr>
      </w:pPr>
    </w:p>
    <w:p w14:paraId="67CEAF60" w14:textId="49BEDC7B" w:rsidR="0029192A" w:rsidRPr="00CF791E" w:rsidRDefault="002C0997" w:rsidP="00E204A6">
      <w:pPr>
        <w:jc w:val="both"/>
        <w:rPr>
          <w:lang w:val="fr-BE"/>
        </w:rPr>
      </w:pPr>
      <w:r w:rsidRPr="00CF791E">
        <w:rPr>
          <w:lang w:val="fr-BE"/>
        </w:rPr>
        <w:t>Nous sommes ravis de vous informer que la Campagne mondiale pour l</w:t>
      </w:r>
      <w:r w:rsidR="00A70A62">
        <w:rPr>
          <w:lang w:val="fr-BE"/>
        </w:rPr>
        <w:t>’</w:t>
      </w:r>
      <w:r w:rsidRPr="00CF791E">
        <w:rPr>
          <w:lang w:val="fr-BE"/>
        </w:rPr>
        <w:t>éducation</w:t>
      </w:r>
      <w:r w:rsidR="009E6DB5">
        <w:rPr>
          <w:lang w:val="fr-BE"/>
        </w:rPr>
        <w:t xml:space="preserve"> va prochainement </w:t>
      </w:r>
      <w:r w:rsidRPr="00CF791E">
        <w:rPr>
          <w:lang w:val="fr-BE"/>
        </w:rPr>
        <w:t>lancer une enquête auprès des membres et d</w:t>
      </w:r>
      <w:r w:rsidR="00E9606D">
        <w:rPr>
          <w:lang w:val="fr-BE"/>
        </w:rPr>
        <w:t>e leurs</w:t>
      </w:r>
      <w:r w:rsidRPr="00CF791E">
        <w:rPr>
          <w:lang w:val="fr-BE"/>
        </w:rPr>
        <w:t xml:space="preserve"> affiliés afin de mieux comprendre ce qui a</w:t>
      </w:r>
      <w:r w:rsidR="00B07BAE">
        <w:rPr>
          <w:lang w:val="fr-BE"/>
        </w:rPr>
        <w:t xml:space="preserve"> déjà </w:t>
      </w:r>
      <w:r w:rsidRPr="00CF791E">
        <w:rPr>
          <w:lang w:val="fr-BE"/>
        </w:rPr>
        <w:t xml:space="preserve">été </w:t>
      </w:r>
      <w:r w:rsidR="00CF791E">
        <w:rPr>
          <w:lang w:val="fr-BE"/>
        </w:rPr>
        <w:t>entrepris</w:t>
      </w:r>
      <w:r w:rsidRPr="00CF791E">
        <w:rPr>
          <w:lang w:val="fr-BE"/>
        </w:rPr>
        <w:t xml:space="preserve"> et les lacunes dans notre cartographie des organisations de jeunesse et d</w:t>
      </w:r>
      <w:r w:rsidR="00A70A62">
        <w:rPr>
          <w:lang w:val="fr-BE"/>
        </w:rPr>
        <w:t>’</w:t>
      </w:r>
      <w:r w:rsidRPr="00CF791E">
        <w:rPr>
          <w:lang w:val="fr-BE"/>
        </w:rPr>
        <w:t xml:space="preserve">étudiants.  </w:t>
      </w:r>
    </w:p>
    <w:p w14:paraId="7F2ADD59" w14:textId="77777777" w:rsidR="002468C4" w:rsidRPr="00CF791E" w:rsidRDefault="002468C4" w:rsidP="00E204A6">
      <w:pPr>
        <w:jc w:val="both"/>
        <w:rPr>
          <w:lang w:val="fr-BE"/>
        </w:rPr>
      </w:pPr>
    </w:p>
    <w:p w14:paraId="2A7A999E" w14:textId="418DD624" w:rsidR="0029192A" w:rsidRDefault="00D26D36" w:rsidP="00E204A6">
      <w:pPr>
        <w:jc w:val="both"/>
        <w:rPr>
          <w:b/>
          <w:lang w:val="fr-BE"/>
        </w:rPr>
      </w:pPr>
      <w:r>
        <w:rPr>
          <w:b/>
          <w:lang w:val="fr-BE"/>
        </w:rPr>
        <w:t>L’enquête a quatre objectifs</w:t>
      </w:r>
      <w:r w:rsidR="00A70A62">
        <w:rPr>
          <w:b/>
          <w:lang w:val="fr-BE"/>
        </w:rPr>
        <w:t> </w:t>
      </w:r>
      <w:r w:rsidR="002C0997" w:rsidRPr="00CF791E">
        <w:rPr>
          <w:b/>
          <w:lang w:val="fr-BE"/>
        </w:rPr>
        <w:t xml:space="preserve">: </w:t>
      </w:r>
    </w:p>
    <w:p w14:paraId="795CF0C7" w14:textId="77777777" w:rsidR="00E204A6" w:rsidRPr="00CF791E" w:rsidRDefault="00E204A6" w:rsidP="00E204A6">
      <w:pPr>
        <w:jc w:val="both"/>
        <w:rPr>
          <w:b/>
          <w:lang w:val="fr-BE"/>
        </w:rPr>
      </w:pPr>
    </w:p>
    <w:p w14:paraId="3C6406A9" w14:textId="327160C3" w:rsidR="0029192A" w:rsidRPr="00CF791E" w:rsidRDefault="000109E4" w:rsidP="00E204A6">
      <w:pPr>
        <w:numPr>
          <w:ilvl w:val="0"/>
          <w:numId w:val="1"/>
        </w:numPr>
        <w:jc w:val="both"/>
        <w:rPr>
          <w:lang w:val="fr-BE"/>
        </w:rPr>
      </w:pPr>
      <w:r>
        <w:rPr>
          <w:lang w:val="fr-BE"/>
        </w:rPr>
        <w:t>Mieux c</w:t>
      </w:r>
      <w:r w:rsidR="002C0997" w:rsidRPr="00CF791E">
        <w:rPr>
          <w:lang w:val="fr-BE"/>
        </w:rPr>
        <w:t>omprendre</w:t>
      </w:r>
      <w:r>
        <w:rPr>
          <w:lang w:val="fr-BE"/>
        </w:rPr>
        <w:t xml:space="preserve"> </w:t>
      </w:r>
      <w:r w:rsidR="002C0997" w:rsidRPr="00CF791E">
        <w:rPr>
          <w:lang w:val="fr-BE"/>
        </w:rPr>
        <w:t>le travail des jeunes et des étudiants d</w:t>
      </w:r>
      <w:r w:rsidR="00B4322F">
        <w:rPr>
          <w:lang w:val="fr-BE"/>
        </w:rPr>
        <w:t>e la</w:t>
      </w:r>
      <w:r w:rsidR="002C0997" w:rsidRPr="00CF791E">
        <w:rPr>
          <w:lang w:val="fr-BE"/>
        </w:rPr>
        <w:t xml:space="preserve"> CME et offrir des </w:t>
      </w:r>
      <w:r>
        <w:rPr>
          <w:lang w:val="fr-BE"/>
        </w:rPr>
        <w:t>opportunit</w:t>
      </w:r>
      <w:r w:rsidR="002C0997" w:rsidRPr="00CF791E">
        <w:rPr>
          <w:lang w:val="fr-BE"/>
        </w:rPr>
        <w:t xml:space="preserve">és </w:t>
      </w:r>
      <w:r>
        <w:rPr>
          <w:lang w:val="fr-BE"/>
        </w:rPr>
        <w:t xml:space="preserve">pour </w:t>
      </w:r>
      <w:r w:rsidR="001541D9">
        <w:rPr>
          <w:lang w:val="fr-BE"/>
        </w:rPr>
        <w:t>réaliser</w:t>
      </w:r>
      <w:r w:rsidR="002C0997" w:rsidRPr="00CF791E">
        <w:rPr>
          <w:lang w:val="fr-BE"/>
        </w:rPr>
        <w:t xml:space="preserve"> un </w:t>
      </w:r>
      <w:r>
        <w:rPr>
          <w:lang w:val="fr-BE"/>
        </w:rPr>
        <w:t xml:space="preserve">plus grand </w:t>
      </w:r>
      <w:r w:rsidR="002C0997" w:rsidRPr="00CF791E">
        <w:rPr>
          <w:lang w:val="fr-BE"/>
        </w:rPr>
        <w:t xml:space="preserve">potentiel. </w:t>
      </w:r>
    </w:p>
    <w:p w14:paraId="64604713" w14:textId="0D01CF87" w:rsidR="0029192A" w:rsidRPr="00CF791E" w:rsidRDefault="002C0997" w:rsidP="00E204A6">
      <w:pPr>
        <w:numPr>
          <w:ilvl w:val="0"/>
          <w:numId w:val="1"/>
        </w:numPr>
        <w:jc w:val="both"/>
        <w:rPr>
          <w:lang w:val="fr-BE"/>
        </w:rPr>
      </w:pPr>
      <w:r w:rsidRPr="00CF791E">
        <w:rPr>
          <w:lang w:val="fr-BE"/>
        </w:rPr>
        <w:t>Faciliter les exercices de cartographie au niveau national et interrégional, permettant un haut niveau d</w:t>
      </w:r>
      <w:r w:rsidR="00A70A62">
        <w:rPr>
          <w:lang w:val="fr-BE"/>
        </w:rPr>
        <w:t>’</w:t>
      </w:r>
      <w:r w:rsidRPr="00CF791E">
        <w:rPr>
          <w:lang w:val="fr-BE"/>
        </w:rPr>
        <w:t>apprentissage pratique, de partage des connaissances et de soutien entre les régions.</w:t>
      </w:r>
    </w:p>
    <w:p w14:paraId="5C93A142" w14:textId="77777777" w:rsidR="0029192A" w:rsidRPr="00CF791E" w:rsidRDefault="002C0997" w:rsidP="00E204A6">
      <w:pPr>
        <w:numPr>
          <w:ilvl w:val="0"/>
          <w:numId w:val="1"/>
        </w:numPr>
        <w:jc w:val="both"/>
        <w:rPr>
          <w:lang w:val="fr-BE"/>
        </w:rPr>
      </w:pPr>
      <w:r w:rsidRPr="00CF791E">
        <w:rPr>
          <w:lang w:val="fr-BE"/>
        </w:rPr>
        <w:t>Établir/renforcer les structures représentatives des jeunes et des étudiants dans les contextes nationaux et régionaux qui peuvent être représentés au sein du mouvement de la CME et au-delà.</w:t>
      </w:r>
    </w:p>
    <w:p w14:paraId="269E3666" w14:textId="3FAD4DCF" w:rsidR="0029192A" w:rsidRPr="00CF791E" w:rsidRDefault="002C0997" w:rsidP="00E204A6">
      <w:pPr>
        <w:numPr>
          <w:ilvl w:val="0"/>
          <w:numId w:val="1"/>
        </w:numPr>
        <w:jc w:val="both"/>
        <w:rPr>
          <w:lang w:val="fr-BE"/>
        </w:rPr>
      </w:pPr>
      <w:r w:rsidRPr="00CF791E">
        <w:rPr>
          <w:lang w:val="fr-BE"/>
        </w:rPr>
        <w:t>Comprendre comment les jeunes et étudiants membres d</w:t>
      </w:r>
      <w:r w:rsidR="000109E4">
        <w:rPr>
          <w:lang w:val="fr-BE"/>
        </w:rPr>
        <w:t>e la</w:t>
      </w:r>
      <w:r w:rsidRPr="00CF791E">
        <w:rPr>
          <w:lang w:val="fr-BE"/>
        </w:rPr>
        <w:t xml:space="preserve"> CME et les affiliés des membres travail</w:t>
      </w:r>
      <w:r w:rsidR="00BE3EF2">
        <w:rPr>
          <w:lang w:val="fr-BE"/>
        </w:rPr>
        <w:t>lent</w:t>
      </w:r>
      <w:r w:rsidRPr="00CF791E">
        <w:rPr>
          <w:lang w:val="fr-BE"/>
        </w:rPr>
        <w:t xml:space="preserve"> et comment</w:t>
      </w:r>
      <w:r w:rsidR="00BE3EF2">
        <w:rPr>
          <w:lang w:val="fr-BE"/>
        </w:rPr>
        <w:t xml:space="preserve"> leur</w:t>
      </w:r>
      <w:r w:rsidRPr="00CF791E">
        <w:rPr>
          <w:lang w:val="fr-BE"/>
        </w:rPr>
        <w:t xml:space="preserve"> travail peut être mieux relié </w:t>
      </w:r>
      <w:r w:rsidR="007D6C2A">
        <w:rPr>
          <w:lang w:val="fr-BE"/>
        </w:rPr>
        <w:t>au programme</w:t>
      </w:r>
      <w:r w:rsidRPr="00CF791E">
        <w:rPr>
          <w:lang w:val="fr-BE"/>
        </w:rPr>
        <w:t xml:space="preserve"> </w:t>
      </w:r>
      <w:r w:rsidR="00DB74A5">
        <w:rPr>
          <w:lang w:val="fr-BE"/>
        </w:rPr>
        <w:t>mondial</w:t>
      </w:r>
      <w:r w:rsidRPr="00CF791E">
        <w:rPr>
          <w:lang w:val="fr-BE"/>
        </w:rPr>
        <w:t xml:space="preserve"> de liaison et d</w:t>
      </w:r>
      <w:r w:rsidR="007D6C2A">
        <w:rPr>
          <w:lang w:val="fr-BE"/>
        </w:rPr>
        <w:t>e renforcement</w:t>
      </w:r>
      <w:r w:rsidRPr="00CF791E">
        <w:rPr>
          <w:lang w:val="fr-BE"/>
        </w:rPr>
        <w:t xml:space="preserve"> </w:t>
      </w:r>
      <w:r w:rsidR="007D6C2A">
        <w:rPr>
          <w:lang w:val="fr-BE"/>
        </w:rPr>
        <w:t>du</w:t>
      </w:r>
      <w:r w:rsidRPr="00CF791E">
        <w:rPr>
          <w:lang w:val="fr-BE"/>
        </w:rPr>
        <w:t xml:space="preserve"> mouvement d</w:t>
      </w:r>
      <w:r w:rsidR="007D6C2A">
        <w:rPr>
          <w:lang w:val="fr-BE"/>
        </w:rPr>
        <w:t>e la</w:t>
      </w:r>
      <w:r w:rsidRPr="00CF791E">
        <w:rPr>
          <w:lang w:val="fr-BE"/>
        </w:rPr>
        <w:t xml:space="preserve"> CME. </w:t>
      </w:r>
    </w:p>
    <w:p w14:paraId="1E999D3B" w14:textId="77777777" w:rsidR="002468C4" w:rsidRPr="00CF791E" w:rsidRDefault="002468C4" w:rsidP="00E204A6">
      <w:pPr>
        <w:ind w:left="720"/>
        <w:jc w:val="both"/>
        <w:rPr>
          <w:lang w:val="fr-BE"/>
        </w:rPr>
      </w:pPr>
    </w:p>
    <w:p w14:paraId="0631A06D" w14:textId="3DFC036B" w:rsidR="0029192A" w:rsidRDefault="007D6C2A" w:rsidP="00E204A6">
      <w:pPr>
        <w:jc w:val="both"/>
        <w:rPr>
          <w:b/>
        </w:rPr>
      </w:pPr>
      <w:r>
        <w:rPr>
          <w:b/>
        </w:rPr>
        <w:t>Résul</w:t>
      </w:r>
      <w:r w:rsidR="00DB74A5">
        <w:rPr>
          <w:b/>
        </w:rPr>
        <w:t>t</w:t>
      </w:r>
      <w:r>
        <w:rPr>
          <w:b/>
        </w:rPr>
        <w:t>ats</w:t>
      </w:r>
      <w:r w:rsidR="002C0997">
        <w:rPr>
          <w:b/>
        </w:rPr>
        <w:t xml:space="preserve"> </w:t>
      </w:r>
    </w:p>
    <w:p w14:paraId="081BEDA7" w14:textId="77777777" w:rsidR="00E204A6" w:rsidRDefault="00E204A6" w:rsidP="00E204A6">
      <w:pPr>
        <w:jc w:val="both"/>
        <w:rPr>
          <w:b/>
        </w:rPr>
      </w:pPr>
    </w:p>
    <w:p w14:paraId="38E42DB8" w14:textId="6C0F2F91" w:rsidR="0029192A" w:rsidRPr="00CF791E" w:rsidRDefault="002C0997" w:rsidP="00E204A6">
      <w:pPr>
        <w:numPr>
          <w:ilvl w:val="0"/>
          <w:numId w:val="2"/>
        </w:numPr>
        <w:jc w:val="both"/>
        <w:rPr>
          <w:lang w:val="fr-BE"/>
        </w:rPr>
      </w:pPr>
      <w:r w:rsidRPr="00CF791E">
        <w:rPr>
          <w:lang w:val="fr-BE"/>
        </w:rPr>
        <w:t xml:space="preserve">Renforcement des connaissances, des expériences et des meilleures pratiques entre pairs en matière de cartographie, de formation de structures représentatives et </w:t>
      </w:r>
      <w:r w:rsidR="007D6C2A">
        <w:rPr>
          <w:lang w:val="fr-BE"/>
        </w:rPr>
        <w:t>de participatio</w:t>
      </w:r>
      <w:r w:rsidR="00B655D4">
        <w:rPr>
          <w:lang w:val="fr-BE"/>
        </w:rPr>
        <w:t>n</w:t>
      </w:r>
      <w:r w:rsidRPr="00CF791E">
        <w:rPr>
          <w:lang w:val="fr-BE"/>
        </w:rPr>
        <w:t xml:space="preserve"> des jeunes, des étudiants et des adolescents. </w:t>
      </w:r>
    </w:p>
    <w:p w14:paraId="24BAC78F" w14:textId="584D6A1B" w:rsidR="0029192A" w:rsidRPr="00CF791E" w:rsidRDefault="002C0997" w:rsidP="00E204A6">
      <w:pPr>
        <w:numPr>
          <w:ilvl w:val="0"/>
          <w:numId w:val="2"/>
        </w:numPr>
        <w:jc w:val="both"/>
        <w:rPr>
          <w:lang w:val="fr-BE"/>
        </w:rPr>
      </w:pPr>
      <w:r w:rsidRPr="00CF791E">
        <w:rPr>
          <w:lang w:val="fr-BE"/>
        </w:rPr>
        <w:t>Renforcer la collaboration et les liens entre les organisations de jeunes et d</w:t>
      </w:r>
      <w:r w:rsidR="00A70A62">
        <w:rPr>
          <w:lang w:val="fr-BE"/>
        </w:rPr>
        <w:t>’</w:t>
      </w:r>
      <w:r w:rsidRPr="00CF791E">
        <w:rPr>
          <w:lang w:val="fr-BE"/>
        </w:rPr>
        <w:t>étudiants au niveau national et régional.</w:t>
      </w:r>
    </w:p>
    <w:p w14:paraId="2C867904" w14:textId="061188CE" w:rsidR="0029192A" w:rsidRPr="00CF791E" w:rsidRDefault="002C0997" w:rsidP="00E204A6">
      <w:pPr>
        <w:numPr>
          <w:ilvl w:val="0"/>
          <w:numId w:val="2"/>
        </w:numPr>
        <w:jc w:val="both"/>
        <w:rPr>
          <w:lang w:val="fr-BE"/>
        </w:rPr>
      </w:pPr>
      <w:r w:rsidRPr="00CF791E">
        <w:rPr>
          <w:lang w:val="fr-BE"/>
        </w:rPr>
        <w:t>Cartographie documentée de toutes les structures de jeunes et d</w:t>
      </w:r>
      <w:r w:rsidR="00A70A62">
        <w:rPr>
          <w:lang w:val="fr-BE"/>
        </w:rPr>
        <w:t>’</w:t>
      </w:r>
      <w:r w:rsidRPr="00CF791E">
        <w:rPr>
          <w:lang w:val="fr-BE"/>
        </w:rPr>
        <w:t xml:space="preserve">étudiants au niveau mondial </w:t>
      </w:r>
    </w:p>
    <w:p w14:paraId="3DDD4D8B" w14:textId="2017D17A" w:rsidR="0029192A" w:rsidRPr="00CF791E" w:rsidRDefault="002C0997" w:rsidP="00E204A6">
      <w:pPr>
        <w:numPr>
          <w:ilvl w:val="0"/>
          <w:numId w:val="2"/>
        </w:numPr>
        <w:jc w:val="both"/>
        <w:rPr>
          <w:lang w:val="fr-BE"/>
        </w:rPr>
      </w:pPr>
      <w:r w:rsidRPr="00CF791E">
        <w:rPr>
          <w:lang w:val="fr-BE"/>
        </w:rPr>
        <w:t>Création d</w:t>
      </w:r>
      <w:r w:rsidR="00A70A62">
        <w:rPr>
          <w:lang w:val="fr-BE"/>
        </w:rPr>
        <w:t>’</w:t>
      </w:r>
      <w:r w:rsidRPr="00CF791E">
        <w:rPr>
          <w:lang w:val="fr-BE"/>
        </w:rPr>
        <w:t>une C</w:t>
      </w:r>
      <w:r w:rsidR="00B655D4">
        <w:rPr>
          <w:lang w:val="fr-BE"/>
        </w:rPr>
        <w:t>d</w:t>
      </w:r>
      <w:r w:rsidRPr="00CF791E">
        <w:rPr>
          <w:lang w:val="fr-BE"/>
        </w:rPr>
        <w:t>P pour les membres et les affiliés des membres qui sont dirigés par des jeunes et des étudiants, afin de partager des informations, des stratégies, des approches et des connaissances en matière de création de structures représentatives des jeunes et des étudiants.</w:t>
      </w:r>
    </w:p>
    <w:p w14:paraId="6DF4A516" w14:textId="77777777" w:rsidR="002468C4" w:rsidRPr="00CF791E" w:rsidRDefault="002468C4" w:rsidP="00E204A6">
      <w:pPr>
        <w:jc w:val="both"/>
        <w:rPr>
          <w:lang w:val="fr-BE"/>
        </w:rPr>
      </w:pPr>
    </w:p>
    <w:p w14:paraId="5D6E23CB" w14:textId="1A5E224A" w:rsidR="0029192A" w:rsidRDefault="002C0997" w:rsidP="00E204A6">
      <w:pPr>
        <w:jc w:val="both"/>
        <w:rPr>
          <w:lang w:val="fr-BE"/>
        </w:rPr>
      </w:pPr>
      <w:r w:rsidRPr="00CF791E">
        <w:rPr>
          <w:lang w:val="fr-BE"/>
        </w:rPr>
        <w:t>Nous lançons l</w:t>
      </w:r>
      <w:r w:rsidR="00A70A62">
        <w:rPr>
          <w:lang w:val="fr-BE"/>
        </w:rPr>
        <w:t>’</w:t>
      </w:r>
      <w:r w:rsidRPr="00CF791E">
        <w:rPr>
          <w:lang w:val="fr-BE"/>
        </w:rPr>
        <w:t>enquête le 1</w:t>
      </w:r>
      <w:r w:rsidR="0091412A">
        <w:rPr>
          <w:lang w:val="fr-BE"/>
        </w:rPr>
        <w:t> </w:t>
      </w:r>
      <w:r w:rsidR="00470D31">
        <w:rPr>
          <w:lang w:val="fr-BE"/>
        </w:rPr>
        <w:t>r novembre</w:t>
      </w:r>
      <w:r w:rsidR="00F94EB4">
        <w:rPr>
          <w:lang w:val="fr-BE"/>
        </w:rPr>
        <w:t xml:space="preserve"> </w:t>
      </w:r>
      <w:r w:rsidRPr="00CF791E">
        <w:rPr>
          <w:lang w:val="fr-BE"/>
        </w:rPr>
        <w:t>2021 et prévoyons d</w:t>
      </w:r>
      <w:r w:rsidR="00A70A62">
        <w:rPr>
          <w:lang w:val="fr-BE"/>
        </w:rPr>
        <w:t>’</w:t>
      </w:r>
      <w:r w:rsidRPr="00CF791E">
        <w:rPr>
          <w:lang w:val="fr-BE"/>
        </w:rPr>
        <w:t>accorder aux participants 3</w:t>
      </w:r>
      <w:r w:rsidR="0091412A">
        <w:rPr>
          <w:lang w:val="fr-BE"/>
        </w:rPr>
        <w:t> </w:t>
      </w:r>
      <w:r w:rsidRPr="00CF791E">
        <w:rPr>
          <w:lang w:val="fr-BE"/>
        </w:rPr>
        <w:t xml:space="preserve">semaines </w:t>
      </w:r>
      <w:r w:rsidR="00FD1AD6">
        <w:rPr>
          <w:lang w:val="fr-BE"/>
        </w:rPr>
        <w:t>pour y répondre</w:t>
      </w:r>
      <w:r w:rsidRPr="00CF791E">
        <w:rPr>
          <w:lang w:val="fr-BE"/>
        </w:rPr>
        <w:t xml:space="preserve">. Toutes les réponses seront ensuite rassemblées dans un rapport </w:t>
      </w:r>
      <w:r w:rsidRPr="00CF791E">
        <w:rPr>
          <w:lang w:val="fr-BE"/>
        </w:rPr>
        <w:lastRenderedPageBreak/>
        <w:t>de cartographie, à partir duquel un plan d</w:t>
      </w:r>
      <w:r w:rsidR="00A70A62">
        <w:rPr>
          <w:lang w:val="fr-BE"/>
        </w:rPr>
        <w:t>’</w:t>
      </w:r>
      <w:r w:rsidRPr="00CF791E">
        <w:rPr>
          <w:lang w:val="fr-BE"/>
        </w:rPr>
        <w:t xml:space="preserve">action sera élaboré afin de répondre aux perspectives et aux besoins des </w:t>
      </w:r>
      <w:r w:rsidR="00FD1AD6">
        <w:rPr>
          <w:lang w:val="fr-BE"/>
        </w:rPr>
        <w:t>participants</w:t>
      </w:r>
      <w:r w:rsidRPr="00CF791E">
        <w:rPr>
          <w:lang w:val="fr-BE"/>
        </w:rPr>
        <w:t>. À ce stade, nous souhaitons vous inviter à répondre à l</w:t>
      </w:r>
      <w:r w:rsidR="00A70A62">
        <w:rPr>
          <w:lang w:val="fr-BE"/>
        </w:rPr>
        <w:t>’</w:t>
      </w:r>
      <w:r w:rsidRPr="00CF791E">
        <w:rPr>
          <w:lang w:val="fr-BE"/>
        </w:rPr>
        <w:t xml:space="preserve">enquête suivante avant le </w:t>
      </w:r>
      <w:r w:rsidR="00470D31">
        <w:rPr>
          <w:lang w:val="fr-BE"/>
        </w:rPr>
        <w:t>22</w:t>
      </w:r>
      <w:r w:rsidR="0091412A">
        <w:rPr>
          <w:lang w:val="fr-BE"/>
        </w:rPr>
        <w:t> </w:t>
      </w:r>
      <w:r w:rsidR="00470D31">
        <w:rPr>
          <w:lang w:val="fr-BE"/>
        </w:rPr>
        <w:t>novembre</w:t>
      </w:r>
      <w:r w:rsidRPr="00CF791E">
        <w:rPr>
          <w:lang w:val="fr-BE"/>
        </w:rPr>
        <w:t xml:space="preserve"> 2021. </w:t>
      </w:r>
      <w:r w:rsidR="00052456">
        <w:rPr>
          <w:lang w:val="fr-BE"/>
        </w:rPr>
        <w:t xml:space="preserve">Cela </w:t>
      </w:r>
      <w:r w:rsidRPr="00CF791E">
        <w:rPr>
          <w:lang w:val="fr-BE"/>
        </w:rPr>
        <w:t>devrait prendre 15 à 20</w:t>
      </w:r>
      <w:r w:rsidR="0091412A">
        <w:rPr>
          <w:lang w:val="fr-BE"/>
        </w:rPr>
        <w:t> </w:t>
      </w:r>
      <w:r w:rsidRPr="00CF791E">
        <w:rPr>
          <w:lang w:val="fr-BE"/>
        </w:rPr>
        <w:t>minutes. N</w:t>
      </w:r>
      <w:r w:rsidR="00A70A62">
        <w:rPr>
          <w:lang w:val="fr-BE"/>
        </w:rPr>
        <w:t>’</w:t>
      </w:r>
      <w:r w:rsidRPr="00CF791E">
        <w:rPr>
          <w:lang w:val="fr-BE"/>
        </w:rPr>
        <w:t>hésitez pas à inclure des pièces jointes dans vos réponses et à les envoyer par courriel à Xena Scullard, responsable de l</w:t>
      </w:r>
      <w:r w:rsidR="00052456">
        <w:rPr>
          <w:lang w:val="fr-BE"/>
        </w:rPr>
        <w:t>a participation</w:t>
      </w:r>
      <w:r w:rsidRPr="00CF791E">
        <w:rPr>
          <w:lang w:val="fr-BE"/>
        </w:rPr>
        <w:t xml:space="preserve"> des jeunes au sein d</w:t>
      </w:r>
      <w:r w:rsidR="00052456">
        <w:rPr>
          <w:lang w:val="fr-BE"/>
        </w:rPr>
        <w:t>e la</w:t>
      </w:r>
      <w:r w:rsidRPr="00CF791E">
        <w:rPr>
          <w:lang w:val="fr-BE"/>
        </w:rPr>
        <w:t xml:space="preserve"> CME, à l</w:t>
      </w:r>
      <w:r w:rsidR="00A70A62">
        <w:rPr>
          <w:lang w:val="fr-BE"/>
        </w:rPr>
        <w:t>’</w:t>
      </w:r>
      <w:r w:rsidRPr="00CF791E">
        <w:rPr>
          <w:lang w:val="fr-BE"/>
        </w:rPr>
        <w:t>adresse suivante</w:t>
      </w:r>
      <w:r w:rsidR="00A70A62">
        <w:rPr>
          <w:lang w:val="fr-BE"/>
        </w:rPr>
        <w:t> </w:t>
      </w:r>
      <w:r w:rsidRPr="00CF791E">
        <w:rPr>
          <w:lang w:val="fr-BE"/>
        </w:rPr>
        <w:t xml:space="preserve">: </w:t>
      </w:r>
      <w:hyperlink r:id="rId8" w:history="1">
        <w:r w:rsidR="00E204A6" w:rsidRPr="00BC3241">
          <w:rPr>
            <w:rStyle w:val="Hyperlink"/>
            <w:lang w:val="fr-BE"/>
          </w:rPr>
          <w:t>xena@campaignforeducation.org</w:t>
        </w:r>
      </w:hyperlink>
    </w:p>
    <w:p w14:paraId="773BF3DF" w14:textId="77777777" w:rsidR="00E204A6" w:rsidRPr="00CF791E" w:rsidRDefault="00E204A6" w:rsidP="00E204A6">
      <w:pPr>
        <w:jc w:val="both"/>
        <w:rPr>
          <w:lang w:val="fr-BE"/>
        </w:rPr>
      </w:pPr>
    </w:p>
    <w:p w14:paraId="656004AD" w14:textId="2A512AC6" w:rsidR="0029192A" w:rsidRPr="00CF791E" w:rsidRDefault="002C0997" w:rsidP="00E204A6">
      <w:pPr>
        <w:jc w:val="both"/>
        <w:rPr>
          <w:lang w:val="fr-BE"/>
        </w:rPr>
      </w:pPr>
      <w:r w:rsidRPr="00CF791E">
        <w:rPr>
          <w:lang w:val="fr-BE"/>
        </w:rPr>
        <w:t>Merci</w:t>
      </w:r>
      <w:r w:rsidR="008D777E">
        <w:rPr>
          <w:lang w:val="fr-BE"/>
        </w:rPr>
        <w:t xml:space="preserve"> </w:t>
      </w:r>
      <w:r w:rsidRPr="00CF791E">
        <w:rPr>
          <w:lang w:val="fr-BE"/>
        </w:rPr>
        <w:t>d</w:t>
      </w:r>
      <w:r w:rsidR="00815E64">
        <w:rPr>
          <w:lang w:val="fr-BE"/>
        </w:rPr>
        <w:t>e prendre le temps</w:t>
      </w:r>
      <w:r w:rsidRPr="00CF791E">
        <w:rPr>
          <w:lang w:val="fr-BE"/>
        </w:rPr>
        <w:t xml:space="preserve"> de répondre à l</w:t>
      </w:r>
      <w:r w:rsidR="00A70A62">
        <w:rPr>
          <w:lang w:val="fr-BE"/>
        </w:rPr>
        <w:t>’</w:t>
      </w:r>
      <w:r w:rsidRPr="00CF791E">
        <w:rPr>
          <w:lang w:val="fr-BE"/>
        </w:rPr>
        <w:t>enquête et n</w:t>
      </w:r>
      <w:r w:rsidR="00A70A62">
        <w:rPr>
          <w:lang w:val="fr-BE"/>
        </w:rPr>
        <w:t>’</w:t>
      </w:r>
      <w:r w:rsidRPr="00CF791E">
        <w:rPr>
          <w:lang w:val="fr-BE"/>
        </w:rPr>
        <w:t>hésitez pas à nous contacter si vous avez besoin d</w:t>
      </w:r>
      <w:r w:rsidR="00A70A62">
        <w:rPr>
          <w:lang w:val="fr-BE"/>
        </w:rPr>
        <w:t>’</w:t>
      </w:r>
      <w:r w:rsidRPr="00CF791E">
        <w:rPr>
          <w:lang w:val="fr-BE"/>
        </w:rPr>
        <w:t>aide ou de précisions concernant l</w:t>
      </w:r>
      <w:r w:rsidR="00A70A62">
        <w:rPr>
          <w:lang w:val="fr-BE"/>
        </w:rPr>
        <w:t>’</w:t>
      </w:r>
      <w:r w:rsidRPr="00CF791E">
        <w:rPr>
          <w:lang w:val="fr-BE"/>
        </w:rPr>
        <w:t xml:space="preserve">enquête cartographique. </w:t>
      </w:r>
    </w:p>
    <w:sectPr w:rsidR="0029192A" w:rsidRPr="00CF791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29C69B" w14:textId="77777777" w:rsidR="004D3561" w:rsidRDefault="004D3561" w:rsidP="00A15A36">
      <w:pPr>
        <w:spacing w:line="240" w:lineRule="auto"/>
      </w:pPr>
      <w:r>
        <w:separator/>
      </w:r>
    </w:p>
  </w:endnote>
  <w:endnote w:type="continuationSeparator" w:id="0">
    <w:p w14:paraId="6871EA6C" w14:textId="77777777" w:rsidR="004D3561" w:rsidRDefault="004D3561" w:rsidP="00A15A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61E68" w14:textId="77777777" w:rsidR="00A15A36" w:rsidRDefault="00A15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AAFEE" w14:textId="77777777" w:rsidR="00A15A36" w:rsidRDefault="00A15A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DC0B1" w14:textId="77777777" w:rsidR="00A15A36" w:rsidRDefault="00A15A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4B364" w14:textId="77777777" w:rsidR="004D3561" w:rsidRDefault="004D3561" w:rsidP="00A15A36">
      <w:pPr>
        <w:spacing w:line="240" w:lineRule="auto"/>
      </w:pPr>
      <w:r>
        <w:separator/>
      </w:r>
    </w:p>
  </w:footnote>
  <w:footnote w:type="continuationSeparator" w:id="0">
    <w:p w14:paraId="5D638A2A" w14:textId="77777777" w:rsidR="004D3561" w:rsidRDefault="004D3561" w:rsidP="00A15A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5DA12" w14:textId="77777777" w:rsidR="00A15A36" w:rsidRDefault="00A15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F63C" w14:textId="77777777" w:rsidR="00A15A36" w:rsidRDefault="00A15A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BA311" w14:textId="77777777" w:rsidR="00A15A36" w:rsidRDefault="00A15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6112BA"/>
    <w:multiLevelType w:val="multilevel"/>
    <w:tmpl w:val="35E627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72E5FB6"/>
    <w:multiLevelType w:val="multilevel"/>
    <w:tmpl w:val="2CEA7F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8C4"/>
    <w:rsid w:val="000109E4"/>
    <w:rsid w:val="00052456"/>
    <w:rsid w:val="001415D3"/>
    <w:rsid w:val="001541D9"/>
    <w:rsid w:val="002468C4"/>
    <w:rsid w:val="00286482"/>
    <w:rsid w:val="0029192A"/>
    <w:rsid w:val="002C0997"/>
    <w:rsid w:val="00470D31"/>
    <w:rsid w:val="004D3561"/>
    <w:rsid w:val="007D6C2A"/>
    <w:rsid w:val="00815E64"/>
    <w:rsid w:val="008D777E"/>
    <w:rsid w:val="0091412A"/>
    <w:rsid w:val="009E6DB5"/>
    <w:rsid w:val="00A15A36"/>
    <w:rsid w:val="00A70A62"/>
    <w:rsid w:val="00AE15FA"/>
    <w:rsid w:val="00B07BAE"/>
    <w:rsid w:val="00B4322F"/>
    <w:rsid w:val="00B655D4"/>
    <w:rsid w:val="00BE3EF2"/>
    <w:rsid w:val="00CF791E"/>
    <w:rsid w:val="00D26D36"/>
    <w:rsid w:val="00D651E3"/>
    <w:rsid w:val="00DB74A5"/>
    <w:rsid w:val="00E204A6"/>
    <w:rsid w:val="00E9606D"/>
    <w:rsid w:val="00F94EB4"/>
    <w:rsid w:val="00FD1AD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CBB03"/>
  <w15:docId w15:val="{1365FD05-3749-4938-87F4-FC52DDD98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Z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A15A36"/>
    <w:pPr>
      <w:tabs>
        <w:tab w:val="center" w:pos="4513"/>
        <w:tab w:val="right" w:pos="9026"/>
      </w:tabs>
      <w:spacing w:line="240" w:lineRule="auto"/>
    </w:pPr>
  </w:style>
  <w:style w:type="character" w:customStyle="1" w:styleId="HeaderChar">
    <w:name w:val="Header Char"/>
    <w:basedOn w:val="DefaultParagraphFont"/>
    <w:link w:val="Header"/>
    <w:uiPriority w:val="99"/>
    <w:rsid w:val="00A15A36"/>
  </w:style>
  <w:style w:type="paragraph" w:styleId="Footer">
    <w:name w:val="footer"/>
    <w:basedOn w:val="Normal"/>
    <w:link w:val="FooterChar"/>
    <w:uiPriority w:val="99"/>
    <w:unhideWhenUsed/>
    <w:rsid w:val="00A15A36"/>
    <w:pPr>
      <w:tabs>
        <w:tab w:val="center" w:pos="4513"/>
        <w:tab w:val="right" w:pos="9026"/>
      </w:tabs>
      <w:spacing w:line="240" w:lineRule="auto"/>
    </w:pPr>
  </w:style>
  <w:style w:type="character" w:customStyle="1" w:styleId="FooterChar">
    <w:name w:val="Footer Char"/>
    <w:basedOn w:val="DefaultParagraphFont"/>
    <w:link w:val="Footer"/>
    <w:uiPriority w:val="99"/>
    <w:rsid w:val="00A15A36"/>
  </w:style>
  <w:style w:type="character" w:styleId="Hyperlink">
    <w:name w:val="Hyperlink"/>
    <w:basedOn w:val="DefaultParagraphFont"/>
    <w:uiPriority w:val="99"/>
    <w:unhideWhenUsed/>
    <w:rsid w:val="00E204A6"/>
    <w:rPr>
      <w:color w:val="0000FF" w:themeColor="hyperlink"/>
      <w:u w:val="single"/>
    </w:rPr>
  </w:style>
  <w:style w:type="character" w:styleId="UnresolvedMention">
    <w:name w:val="Unresolved Mention"/>
    <w:basedOn w:val="DefaultParagraphFont"/>
    <w:uiPriority w:val="99"/>
    <w:semiHidden/>
    <w:unhideWhenUsed/>
    <w:rsid w:val="00E204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xena@campaignforeducation.or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403</Words>
  <Characters>2303</Characters>
  <Application>Microsoft Office Word</Application>
  <DocSecurity>0</DocSecurity>
  <Lines>19</Lines>
  <Paragraphs>5</Paragraphs>
  <ScaleCrop>false</ScaleCrop>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Ludivine Huet-Haupt</dc:creator>
  <cp:lastModifiedBy>Microsoft Office User</cp:lastModifiedBy>
  <cp:revision>28</cp:revision>
  <dcterms:created xsi:type="dcterms:W3CDTF">2021-10-26T11:54:00Z</dcterms:created>
  <dcterms:modified xsi:type="dcterms:W3CDTF">2021-11-08T09:20:00Z</dcterms:modified>
</cp:coreProperties>
</file>